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CF2B" w14:textId="5F5ABD19" w:rsidR="00471FA2" w:rsidRPr="002A1E2C" w:rsidRDefault="000A01DE" w:rsidP="002A1E2C">
      <w:pPr>
        <w:rPr>
          <w:rFonts w:ascii="Century Gothic" w:hAnsi="Century Gothic"/>
          <w:b/>
          <w:bCs/>
          <w:color w:val="0432FF"/>
          <w:sz w:val="28"/>
          <w:szCs w:val="28"/>
        </w:rPr>
      </w:pPr>
      <w:r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>My Learning Intention and Success Criteria</w:t>
      </w:r>
      <w:r w:rsidR="002A1E2C"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 w:rsidR="002A1E2C"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 w:rsidR="002A1E2C"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 w:rsidR="0058242B"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  <w:t>Math 5</w:t>
      </w:r>
      <w:r w:rsidR="0058242B">
        <w:rPr>
          <w:rFonts w:ascii="Century Gothic" w:hAnsi="Century Gothic"/>
          <w:b/>
          <w:bCs/>
          <w:color w:val="0432FF"/>
          <w:sz w:val="28"/>
          <w:szCs w:val="28"/>
        </w:rPr>
        <w:tab/>
      </w:r>
      <w:r w:rsidR="002A1E2C">
        <w:rPr>
          <w:rFonts w:ascii="Century Gothic" w:hAnsi="Century Gothic"/>
          <w:b/>
          <w:bCs/>
          <w:color w:val="0432FF"/>
          <w:sz w:val="28"/>
          <w:szCs w:val="28"/>
        </w:rPr>
        <w:t xml:space="preserve"> </w:t>
      </w:r>
      <w:r w:rsidR="002A1E2C" w:rsidRPr="002A1E2C">
        <w:rPr>
          <w:rFonts w:ascii="Century Gothic" w:hAnsi="Century Gothic"/>
          <w:b/>
          <w:bCs/>
          <w:color w:val="000000" w:themeColor="text1"/>
          <w:sz w:val="28"/>
          <w:szCs w:val="28"/>
        </w:rPr>
        <w:t>Individual Component Version</w:t>
      </w:r>
    </w:p>
    <w:p w14:paraId="14707A46" w14:textId="77777777" w:rsidR="00471FA2" w:rsidRPr="002A1E2C" w:rsidRDefault="00471FA2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490"/>
        <w:gridCol w:w="937"/>
        <w:gridCol w:w="3378"/>
      </w:tblGrid>
      <w:tr w:rsidR="00393A1F" w14:paraId="5045E408" w14:textId="77777777" w:rsidTr="00E927F2">
        <w:tc>
          <w:tcPr>
            <w:tcW w:w="10790" w:type="dxa"/>
            <w:gridSpan w:val="4"/>
            <w:tcBorders>
              <w:bottom w:val="single" w:sz="4" w:space="0" w:color="auto"/>
            </w:tcBorders>
          </w:tcPr>
          <w:p w14:paraId="4063D096" w14:textId="6A92F93E" w:rsidR="00393A1F" w:rsidRPr="002A1E2C" w:rsidRDefault="00393A1F" w:rsidP="002A1E2C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  <w:r w:rsidRPr="002A1E2C">
              <w:rPr>
                <w:rFonts w:ascii="Century Gothic" w:hAnsi="Century Gothic"/>
                <w:b/>
                <w:bCs/>
                <w:sz w:val="32"/>
                <w:szCs w:val="32"/>
              </w:rPr>
              <w:t>Learning Intention:</w:t>
            </w:r>
            <w:r w:rsidRPr="002A1E2C">
              <w:rPr>
                <w:rFonts w:ascii="Century Gothic" w:hAnsi="Century Gothic"/>
                <w:sz w:val="32"/>
                <w:szCs w:val="32"/>
              </w:rPr>
              <w:t xml:space="preserve"> I am learning to </w:t>
            </w:r>
            <w:r>
              <w:rPr>
                <w:rFonts w:ascii="Century Gothic" w:hAnsi="Century Gothic"/>
                <w:sz w:val="32"/>
                <w:szCs w:val="32"/>
              </w:rPr>
              <w:t>solve practical problems involving adding and subtracting fractions.</w:t>
            </w:r>
          </w:p>
        </w:tc>
      </w:tr>
      <w:tr w:rsidR="00393A1F" w:rsidRPr="002A1E2C" w14:paraId="05B41A96" w14:textId="77777777" w:rsidTr="0034236E">
        <w:tc>
          <w:tcPr>
            <w:tcW w:w="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D10A5" w14:textId="49C34CD7" w:rsidR="00393A1F" w:rsidRPr="002A1E2C" w:rsidRDefault="00393A1F" w:rsidP="00393A1F">
            <w:pPr>
              <w:spacing w:line="276" w:lineRule="auto"/>
              <w:ind w:left="69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re</w:t>
            </w:r>
          </w:p>
        </w:tc>
        <w:tc>
          <w:tcPr>
            <w:tcW w:w="5490" w:type="dxa"/>
            <w:shd w:val="clear" w:color="auto" w:fill="F2F2F2" w:themeFill="background1" w:themeFillShade="F2"/>
            <w:vAlign w:val="center"/>
          </w:tcPr>
          <w:p w14:paraId="70CAB4B6" w14:textId="3730377A" w:rsidR="00393A1F" w:rsidRPr="002A1E2C" w:rsidRDefault="00393A1F" w:rsidP="00393A1F">
            <w:pPr>
              <w:spacing w:line="276" w:lineRule="auto"/>
              <w:ind w:left="69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A1E2C">
              <w:rPr>
                <w:rFonts w:ascii="Century Gothic" w:hAnsi="Century Gothic"/>
                <w:b/>
                <w:bCs/>
                <w:sz w:val="28"/>
                <w:szCs w:val="28"/>
              </w:rPr>
              <w:t>My Success Criteria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3A54D" w14:textId="49117717" w:rsidR="00393A1F" w:rsidRPr="002A1E2C" w:rsidRDefault="00393A1F" w:rsidP="00393A1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Post</w:t>
            </w:r>
          </w:p>
        </w:tc>
        <w:tc>
          <w:tcPr>
            <w:tcW w:w="3378" w:type="dxa"/>
            <w:shd w:val="clear" w:color="auto" w:fill="F2F2F2" w:themeFill="background1" w:themeFillShade="F2"/>
            <w:vAlign w:val="center"/>
          </w:tcPr>
          <w:p w14:paraId="7469461F" w14:textId="7F034952" w:rsidR="00393A1F" w:rsidRPr="002A1E2C" w:rsidRDefault="00393A1F" w:rsidP="00393A1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A1E2C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Why am I learning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t</w:t>
            </w:r>
            <w:r w:rsidRPr="002A1E2C">
              <w:rPr>
                <w:rFonts w:ascii="Century Gothic" w:hAnsi="Century Gothic"/>
                <w:b/>
                <w:bCs/>
                <w:sz w:val="28"/>
                <w:szCs w:val="28"/>
              </w:rPr>
              <w:t>his?</w:t>
            </w:r>
          </w:p>
        </w:tc>
      </w:tr>
      <w:tr w:rsidR="00393A1F" w14:paraId="2A835143" w14:textId="77777777" w:rsidTr="0034236E"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799638E5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1311A3DA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26C7A303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53C56223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0B0FA354" w14:textId="5652AD75" w:rsidR="00393A1F" w:rsidRPr="00DD3A8C" w:rsidRDefault="00393A1F" w:rsidP="00393A1F">
            <w:pPr>
              <w:spacing w:line="276" w:lineRule="auto"/>
              <w:ind w:left="69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5490" w:type="dxa"/>
            <w:vAlign w:val="center"/>
          </w:tcPr>
          <w:p w14:paraId="61EE40A9" w14:textId="0904752B" w:rsidR="00393A1F" w:rsidRPr="00DD3A8C" w:rsidRDefault="00393A1F" w:rsidP="00393A1F">
            <w:pPr>
              <w:spacing w:line="276" w:lineRule="auto"/>
              <w:ind w:left="69"/>
              <w:rPr>
                <w:rFonts w:ascii="Century Gothic" w:hAnsi="Century Gothic"/>
                <w:sz w:val="28"/>
                <w:szCs w:val="28"/>
              </w:rPr>
            </w:pPr>
            <w:r w:rsidRPr="00DD3A8C">
              <w:rPr>
                <w:rFonts w:ascii="Century Gothic" w:hAnsi="Century Gothic"/>
                <w:sz w:val="28"/>
                <w:szCs w:val="28"/>
              </w:rPr>
              <w:t xml:space="preserve">I can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identify fractions that refer to the same whole. </w:t>
            </w:r>
          </w:p>
        </w:tc>
        <w:tc>
          <w:tcPr>
            <w:tcW w:w="937" w:type="dxa"/>
            <w:shd w:val="clear" w:color="auto" w:fill="F2F2F2" w:themeFill="background1" w:themeFillShade="F2"/>
            <w:vAlign w:val="center"/>
          </w:tcPr>
          <w:p w14:paraId="1675436E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2BA87E45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7A00F674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11FBB4BB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0C338716" w14:textId="005135B1" w:rsidR="00393A1F" w:rsidRPr="00DD3A8C" w:rsidRDefault="00393A1F" w:rsidP="00393A1F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3378" w:type="dxa"/>
            <w:vMerge w:val="restart"/>
          </w:tcPr>
          <w:p w14:paraId="2FD21BDA" w14:textId="0921CD30" w:rsidR="00393A1F" w:rsidRPr="00DD3A8C" w:rsidRDefault="00393A1F" w:rsidP="00393A1F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393A1F" w14:paraId="31F49522" w14:textId="77777777" w:rsidTr="0034236E"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3CD54C0D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5DD373CD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140E5A97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05B6018A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0C381D8D" w14:textId="3265C4D4" w:rsidR="00393A1F" w:rsidRPr="00DD3A8C" w:rsidRDefault="00393A1F" w:rsidP="00393A1F">
            <w:pPr>
              <w:spacing w:line="276" w:lineRule="auto"/>
              <w:ind w:left="69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5490" w:type="dxa"/>
            <w:vAlign w:val="center"/>
          </w:tcPr>
          <w:p w14:paraId="3D1CBA31" w14:textId="71F98389" w:rsidR="00393A1F" w:rsidRPr="00DD3A8C" w:rsidRDefault="00393A1F" w:rsidP="00393A1F">
            <w:pPr>
              <w:spacing w:line="276" w:lineRule="auto"/>
              <w:ind w:left="69"/>
              <w:rPr>
                <w:rFonts w:ascii="Century Gothic" w:hAnsi="Century Gothic"/>
                <w:sz w:val="28"/>
                <w:szCs w:val="28"/>
              </w:rPr>
            </w:pPr>
            <w:r w:rsidRPr="00DD3A8C">
              <w:rPr>
                <w:rFonts w:ascii="Century Gothic" w:hAnsi="Century Gothic"/>
                <w:sz w:val="28"/>
                <w:szCs w:val="28"/>
              </w:rPr>
              <w:t xml:space="preserve">I can </w:t>
            </w:r>
            <w:r>
              <w:rPr>
                <w:rFonts w:ascii="Century Gothic" w:hAnsi="Century Gothic"/>
                <w:sz w:val="28"/>
                <w:szCs w:val="28"/>
              </w:rPr>
              <w:t>solve practical problems involving fractions with like denominators.</w:t>
            </w:r>
          </w:p>
        </w:tc>
        <w:tc>
          <w:tcPr>
            <w:tcW w:w="937" w:type="dxa"/>
            <w:shd w:val="clear" w:color="auto" w:fill="F2F2F2" w:themeFill="background1" w:themeFillShade="F2"/>
            <w:vAlign w:val="center"/>
          </w:tcPr>
          <w:p w14:paraId="46856CEA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07B02DE5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0CDD66BD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24BB0B26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121FB2DC" w14:textId="36A763E8" w:rsidR="00393A1F" w:rsidRPr="00DD3A8C" w:rsidRDefault="00393A1F" w:rsidP="00393A1F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3378" w:type="dxa"/>
            <w:vMerge/>
          </w:tcPr>
          <w:p w14:paraId="651D5938" w14:textId="67663A6F" w:rsidR="00393A1F" w:rsidRPr="00DD3A8C" w:rsidRDefault="00393A1F" w:rsidP="00393A1F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393A1F" w14:paraId="2545B06F" w14:textId="77777777" w:rsidTr="0034236E">
        <w:trPr>
          <w:trHeight w:val="1529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053CCD9D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08A8B649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4B65D57A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1CBB83B0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264FD775" w14:textId="60B7ACA9" w:rsidR="00393A1F" w:rsidRPr="00DD3A8C" w:rsidRDefault="00393A1F" w:rsidP="00393A1F">
            <w:pPr>
              <w:spacing w:line="276" w:lineRule="auto"/>
              <w:ind w:left="69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5490" w:type="dxa"/>
            <w:vAlign w:val="center"/>
          </w:tcPr>
          <w:p w14:paraId="75BE8E41" w14:textId="5FD26A96" w:rsidR="00393A1F" w:rsidRPr="00DD3A8C" w:rsidRDefault="00393A1F" w:rsidP="00393A1F">
            <w:pPr>
              <w:spacing w:line="276" w:lineRule="auto"/>
              <w:ind w:left="69"/>
              <w:rPr>
                <w:rFonts w:ascii="Century Gothic" w:hAnsi="Century Gothic"/>
                <w:sz w:val="28"/>
                <w:szCs w:val="28"/>
              </w:rPr>
            </w:pPr>
            <w:r w:rsidRPr="00DD3A8C">
              <w:rPr>
                <w:rFonts w:ascii="Century Gothic" w:hAnsi="Century Gothic"/>
                <w:sz w:val="28"/>
                <w:szCs w:val="28"/>
              </w:rPr>
              <w:t xml:space="preserve">I can </w:t>
            </w:r>
            <w:r>
              <w:rPr>
                <w:rFonts w:ascii="Century Gothic" w:hAnsi="Century Gothic"/>
                <w:sz w:val="28"/>
                <w:szCs w:val="28"/>
              </w:rPr>
              <w:t>solve practical problems with unlike denominators.</w:t>
            </w:r>
          </w:p>
        </w:tc>
        <w:tc>
          <w:tcPr>
            <w:tcW w:w="937" w:type="dxa"/>
            <w:shd w:val="clear" w:color="auto" w:fill="F2F2F2" w:themeFill="background1" w:themeFillShade="F2"/>
            <w:vAlign w:val="center"/>
          </w:tcPr>
          <w:p w14:paraId="4EB09079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66A35FF3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24A4DFFF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6431F0A2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2A644BE0" w14:textId="6AE95D20" w:rsidR="00393A1F" w:rsidRPr="00DD3A8C" w:rsidRDefault="00393A1F" w:rsidP="00393A1F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3378" w:type="dxa"/>
            <w:vMerge/>
          </w:tcPr>
          <w:p w14:paraId="64BF9861" w14:textId="6861434A" w:rsidR="00393A1F" w:rsidRPr="00DD3A8C" w:rsidRDefault="00393A1F" w:rsidP="00393A1F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393A1F" w14:paraId="0262436B" w14:textId="77777777" w:rsidTr="0034236E">
        <w:trPr>
          <w:trHeight w:val="1529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0167B24E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023004D3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0735C5C2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34F05DCF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644BCAF8" w14:textId="044B8D7D" w:rsidR="00393A1F" w:rsidRDefault="00393A1F" w:rsidP="00393A1F">
            <w:pPr>
              <w:spacing w:line="276" w:lineRule="auto"/>
              <w:ind w:left="69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5490" w:type="dxa"/>
            <w:vAlign w:val="center"/>
          </w:tcPr>
          <w:p w14:paraId="35B8DB0C" w14:textId="60096A9C" w:rsidR="00393A1F" w:rsidRPr="00DD3A8C" w:rsidRDefault="00393A1F" w:rsidP="00393A1F">
            <w:pPr>
              <w:spacing w:line="276" w:lineRule="auto"/>
              <w:ind w:left="69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 can use different representations, equations, and visual models to solve fraction practical problems accurately.</w:t>
            </w:r>
          </w:p>
        </w:tc>
        <w:tc>
          <w:tcPr>
            <w:tcW w:w="937" w:type="dxa"/>
            <w:shd w:val="clear" w:color="auto" w:fill="F2F2F2" w:themeFill="background1" w:themeFillShade="F2"/>
            <w:vAlign w:val="center"/>
          </w:tcPr>
          <w:p w14:paraId="6EE0C939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409480B3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1C1A2992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32B99803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0FB82E02" w14:textId="150979FE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3378" w:type="dxa"/>
            <w:vMerge/>
          </w:tcPr>
          <w:p w14:paraId="27C9C39E" w14:textId="77777777" w:rsidR="00393A1F" w:rsidRPr="00DD3A8C" w:rsidRDefault="00393A1F" w:rsidP="00393A1F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393A1F" w14:paraId="3C0163EE" w14:textId="77777777" w:rsidTr="00566B77">
        <w:tc>
          <w:tcPr>
            <w:tcW w:w="10790" w:type="dxa"/>
            <w:gridSpan w:val="4"/>
          </w:tcPr>
          <w:p w14:paraId="62482EFC" w14:textId="4AB6864D" w:rsidR="00393A1F" w:rsidRPr="002A1E2C" w:rsidRDefault="00393A1F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A1E2C">
              <w:rPr>
                <w:rFonts w:ascii="Century Gothic" w:hAnsi="Century Gothic"/>
                <w:b/>
                <w:bCs/>
                <w:sz w:val="28"/>
                <w:szCs w:val="28"/>
              </w:rPr>
              <w:t>Vocabulary:</w:t>
            </w:r>
          </w:p>
          <w:p w14:paraId="41FCD49D" w14:textId="6E553B20" w:rsidR="00393A1F" w:rsidRPr="00AB06AE" w:rsidRDefault="00393A1F" w:rsidP="002A1E2C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Fraction</w:t>
            </w:r>
            <w:r w:rsidRPr="00AB06AE">
              <w:rPr>
                <w:rFonts w:ascii="Chalkboard" w:hAnsi="Chalkboard"/>
                <w:sz w:val="28"/>
                <w:szCs w:val="28"/>
              </w:rPr>
              <w:t xml:space="preserve">         </w:t>
            </w:r>
            <w:r>
              <w:rPr>
                <w:rFonts w:ascii="Chalkboard" w:hAnsi="Chalkboard"/>
                <w:sz w:val="28"/>
                <w:szCs w:val="28"/>
              </w:rPr>
              <w:t>Numerator      Like Denominators</w:t>
            </w:r>
            <w:r w:rsidRPr="00AB06AE">
              <w:rPr>
                <w:rFonts w:ascii="Chalkboard" w:hAnsi="Chalkboard"/>
                <w:sz w:val="28"/>
                <w:szCs w:val="28"/>
              </w:rPr>
              <w:t xml:space="preserve">          </w:t>
            </w:r>
            <w:r>
              <w:rPr>
                <w:rFonts w:ascii="Chalkboard" w:hAnsi="Chalkboard"/>
                <w:sz w:val="28"/>
                <w:szCs w:val="28"/>
              </w:rPr>
              <w:t>Unlike denominators</w:t>
            </w:r>
            <w:r w:rsidRPr="00AB06AE">
              <w:rPr>
                <w:rFonts w:ascii="Chalkboard" w:hAnsi="Chalkboard"/>
                <w:sz w:val="28"/>
                <w:szCs w:val="28"/>
              </w:rPr>
              <w:t xml:space="preserve"> </w:t>
            </w:r>
            <w:r>
              <w:rPr>
                <w:rFonts w:ascii="Chalkboard" w:hAnsi="Chalkboard"/>
                <w:sz w:val="28"/>
                <w:szCs w:val="28"/>
              </w:rPr>
              <w:t xml:space="preserve">         </w:t>
            </w:r>
          </w:p>
          <w:p w14:paraId="1B756F38" w14:textId="77777777" w:rsidR="00393A1F" w:rsidRPr="00471FA2" w:rsidRDefault="00393A1F" w:rsidP="002A1E2C">
            <w:pPr>
              <w:jc w:val="center"/>
              <w:rPr>
                <w:rFonts w:ascii="Chalkboard" w:hAnsi="Chalkboard"/>
                <w:sz w:val="13"/>
                <w:szCs w:val="13"/>
              </w:rPr>
            </w:pPr>
          </w:p>
          <w:p w14:paraId="49DE6710" w14:textId="52A7B1F9" w:rsidR="00393A1F" w:rsidRPr="002A1E2C" w:rsidRDefault="00393A1F" w:rsidP="002A1E2C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Equivalent</w:t>
            </w:r>
            <w:r w:rsidRPr="00AB06AE">
              <w:rPr>
                <w:rFonts w:ascii="Chalkboard" w:hAnsi="Chalkboard"/>
                <w:sz w:val="28"/>
                <w:szCs w:val="28"/>
              </w:rPr>
              <w:t xml:space="preserve">       </w:t>
            </w:r>
            <w:r>
              <w:rPr>
                <w:rFonts w:ascii="Chalkboard" w:hAnsi="Chalkboard"/>
                <w:sz w:val="28"/>
                <w:szCs w:val="28"/>
              </w:rPr>
              <w:t>Least Common Denominator</w:t>
            </w:r>
            <w:r w:rsidRPr="00AB06AE">
              <w:rPr>
                <w:rFonts w:ascii="Chalkboard" w:hAnsi="Chalkboard"/>
                <w:sz w:val="28"/>
                <w:szCs w:val="28"/>
              </w:rPr>
              <w:t xml:space="preserve">       </w:t>
            </w:r>
            <w:r>
              <w:rPr>
                <w:rFonts w:ascii="Chalkboard" w:hAnsi="Chalkboard"/>
                <w:sz w:val="28"/>
                <w:szCs w:val="28"/>
              </w:rPr>
              <w:t>Addend</w:t>
            </w:r>
            <w:r w:rsidRPr="00AB06AE">
              <w:rPr>
                <w:rFonts w:ascii="Chalkboard" w:hAnsi="Chalkboard"/>
                <w:sz w:val="28"/>
                <w:szCs w:val="28"/>
              </w:rPr>
              <w:t xml:space="preserve">          </w:t>
            </w:r>
            <w:r>
              <w:rPr>
                <w:rFonts w:ascii="Chalkboard" w:hAnsi="Chalkboard"/>
                <w:sz w:val="28"/>
                <w:szCs w:val="28"/>
              </w:rPr>
              <w:t xml:space="preserve">Subtrahend     </w:t>
            </w:r>
          </w:p>
          <w:p w14:paraId="26EBB812" w14:textId="2F0A55F9" w:rsidR="00393A1F" w:rsidRPr="002A1E2C" w:rsidRDefault="00393A1F">
            <w:pPr>
              <w:rPr>
                <w:rFonts w:ascii="Chalkboard" w:hAnsi="Chalkboard"/>
                <w:sz w:val="10"/>
                <w:szCs w:val="10"/>
              </w:rPr>
            </w:pPr>
          </w:p>
        </w:tc>
      </w:tr>
      <w:tr w:rsidR="00393A1F" w:rsidRPr="00190246" w14:paraId="4CC91847" w14:textId="77777777" w:rsidTr="00ED7148">
        <w:tc>
          <w:tcPr>
            <w:tcW w:w="6475" w:type="dxa"/>
            <w:gridSpan w:val="2"/>
          </w:tcPr>
          <w:p w14:paraId="700A1B78" w14:textId="776FB94A" w:rsidR="00393A1F" w:rsidRPr="002A1E2C" w:rsidRDefault="00393A1F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A1E2C">
              <w:rPr>
                <w:rFonts w:ascii="Century Gothic" w:hAnsi="Century Gothic"/>
                <w:b/>
                <w:bCs/>
                <w:sz w:val="28"/>
                <w:szCs w:val="28"/>
              </w:rPr>
              <w:t>ELP:</w:t>
            </w:r>
          </w:p>
          <w:p w14:paraId="1C636FB0" w14:textId="3D08ACA5" w:rsidR="00393A1F" w:rsidRPr="00F26350" w:rsidRDefault="00393A1F">
            <w:pPr>
              <w:rPr>
                <w:rFonts w:ascii="Chalkboard" w:hAnsi="Chalkboard"/>
                <w:sz w:val="36"/>
                <w:szCs w:val="36"/>
              </w:rPr>
            </w:pPr>
          </w:p>
        </w:tc>
        <w:tc>
          <w:tcPr>
            <w:tcW w:w="4315" w:type="dxa"/>
            <w:gridSpan w:val="2"/>
          </w:tcPr>
          <w:p w14:paraId="73982876" w14:textId="77777777" w:rsidR="00393A1F" w:rsidRPr="002A1E2C" w:rsidRDefault="00393A1F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A1E2C">
              <w:rPr>
                <w:rFonts w:ascii="Century Gothic" w:hAnsi="Century Gothic"/>
                <w:b/>
                <w:bCs/>
                <w:sz w:val="28"/>
                <w:szCs w:val="28"/>
              </w:rPr>
              <w:t>Standard:</w:t>
            </w:r>
          </w:p>
          <w:p w14:paraId="2DC07EB1" w14:textId="1AB2784A" w:rsidR="00393A1F" w:rsidRPr="00190246" w:rsidRDefault="00393A1F" w:rsidP="00190246">
            <w:pPr>
              <w:rPr>
                <w:rFonts w:ascii="Chalkboard" w:hAnsi="Chalkboard"/>
                <w:b/>
                <w:bCs/>
                <w:sz w:val="36"/>
                <w:szCs w:val="36"/>
              </w:rPr>
            </w:pPr>
            <w:r w:rsidRPr="00190246">
              <w:rPr>
                <w:rFonts w:ascii="Chalkboard" w:hAnsi="Chalkboard"/>
              </w:rPr>
              <w:t xml:space="preserve">AZ 5.NF.A.2 </w:t>
            </w:r>
            <w:r w:rsidRPr="00393A1F">
              <w:rPr>
                <w:rFonts w:ascii="Chalkboard" w:hAnsi="Chalkboard"/>
                <w:sz w:val="21"/>
                <w:szCs w:val="21"/>
              </w:rPr>
              <w:t>Solve problems involving addition and subtraction of fractions referring to the same whole, including cases of unlike denominators by using a variety of representations, equations, and visual models to represent the problem.</w:t>
            </w:r>
          </w:p>
        </w:tc>
      </w:tr>
      <w:tr w:rsidR="00393A1F" w14:paraId="6A74B441" w14:textId="77777777" w:rsidTr="002758E8">
        <w:tc>
          <w:tcPr>
            <w:tcW w:w="10790" w:type="dxa"/>
            <w:gridSpan w:val="4"/>
          </w:tcPr>
          <w:p w14:paraId="2F655678" w14:textId="4F0C1F39" w:rsidR="00393A1F" w:rsidRDefault="00393A1F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What stuck with me? Why is it important to remember?</w:t>
            </w:r>
          </w:p>
          <w:p w14:paraId="7C9B61F3" w14:textId="2F13478E" w:rsidR="00393A1F" w:rsidRPr="005C0B6F" w:rsidRDefault="00393A1F">
            <w:pPr>
              <w:rPr>
                <w:rFonts w:ascii="Chalkboard" w:hAnsi="Chalkboard"/>
              </w:rPr>
            </w:pPr>
            <w:r w:rsidRPr="005C0B6F">
              <w:rPr>
                <w:rFonts w:ascii="Chalkboard" w:hAnsi="Chalkboard"/>
              </w:rPr>
              <w:t>(include any combination of images, numbers, and words)</w:t>
            </w:r>
          </w:p>
          <w:p w14:paraId="36150801" w14:textId="77777777" w:rsidR="00393A1F" w:rsidRDefault="00393A1F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4E9B4E34" w14:textId="77777777" w:rsidR="00393A1F" w:rsidRDefault="00393A1F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73EBE188" w14:textId="77777777" w:rsidR="00393A1F" w:rsidRDefault="00393A1F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157FFF60" w14:textId="30CE66DD" w:rsidR="00393A1F" w:rsidRPr="000A01DE" w:rsidRDefault="00393A1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2A955BA7" w14:textId="69A4B1B1" w:rsidR="00F26350" w:rsidRPr="000A01DE" w:rsidRDefault="00F26350">
      <w:pPr>
        <w:rPr>
          <w:sz w:val="10"/>
          <w:szCs w:val="10"/>
        </w:rPr>
      </w:pPr>
    </w:p>
    <w:sectPr w:rsidR="00F26350" w:rsidRPr="000A01DE" w:rsidSect="000E22D0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D6E31" w14:textId="77777777" w:rsidR="000E22D0" w:rsidRDefault="000E22D0" w:rsidP="002A1E2C">
      <w:r>
        <w:separator/>
      </w:r>
    </w:p>
  </w:endnote>
  <w:endnote w:type="continuationSeparator" w:id="0">
    <w:p w14:paraId="518B7A94" w14:textId="77777777" w:rsidR="000E22D0" w:rsidRDefault="000E22D0" w:rsidP="002A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83680588"/>
      <w:docPartObj>
        <w:docPartGallery w:val="Page Numbers (Bottom of Page)"/>
        <w:docPartUnique/>
      </w:docPartObj>
    </w:sdtPr>
    <w:sdtContent>
      <w:p w14:paraId="03805BBD" w14:textId="78664ACA" w:rsidR="002A1E2C" w:rsidRDefault="002A1E2C" w:rsidP="00FB0E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299686" w14:textId="77777777" w:rsidR="002A1E2C" w:rsidRDefault="002A1E2C" w:rsidP="002A1E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B51A" w14:textId="77777777" w:rsidR="002A1E2C" w:rsidRDefault="002A1E2C" w:rsidP="002A1E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C843" w14:textId="77777777" w:rsidR="000E22D0" w:rsidRDefault="000E22D0" w:rsidP="002A1E2C">
      <w:r>
        <w:separator/>
      </w:r>
    </w:p>
  </w:footnote>
  <w:footnote w:type="continuationSeparator" w:id="0">
    <w:p w14:paraId="42DC248C" w14:textId="77777777" w:rsidR="000E22D0" w:rsidRDefault="000E22D0" w:rsidP="002A1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3DD4"/>
    <w:multiLevelType w:val="hybridMultilevel"/>
    <w:tmpl w:val="8218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90E97"/>
    <w:multiLevelType w:val="hybridMultilevel"/>
    <w:tmpl w:val="CAF2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E7F6A"/>
    <w:multiLevelType w:val="hybridMultilevel"/>
    <w:tmpl w:val="BA54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453972">
    <w:abstractNumId w:val="1"/>
  </w:num>
  <w:num w:numId="2" w16cid:durableId="30694532">
    <w:abstractNumId w:val="0"/>
  </w:num>
  <w:num w:numId="3" w16cid:durableId="553851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50"/>
    <w:rsid w:val="000A01DE"/>
    <w:rsid w:val="000E22D0"/>
    <w:rsid w:val="00190246"/>
    <w:rsid w:val="00197FB9"/>
    <w:rsid w:val="001E299F"/>
    <w:rsid w:val="001F6AFD"/>
    <w:rsid w:val="00244D00"/>
    <w:rsid w:val="002519D7"/>
    <w:rsid w:val="00284D7E"/>
    <w:rsid w:val="002A1E2C"/>
    <w:rsid w:val="002F6C43"/>
    <w:rsid w:val="0034236E"/>
    <w:rsid w:val="00393A1F"/>
    <w:rsid w:val="004412CB"/>
    <w:rsid w:val="00471FA2"/>
    <w:rsid w:val="00483FE5"/>
    <w:rsid w:val="004F00AF"/>
    <w:rsid w:val="00552292"/>
    <w:rsid w:val="0058242B"/>
    <w:rsid w:val="005979A9"/>
    <w:rsid w:val="005C0B6F"/>
    <w:rsid w:val="00676BD2"/>
    <w:rsid w:val="007742B9"/>
    <w:rsid w:val="00790E42"/>
    <w:rsid w:val="00802581"/>
    <w:rsid w:val="008E540C"/>
    <w:rsid w:val="00AB06AE"/>
    <w:rsid w:val="00AB5235"/>
    <w:rsid w:val="00B056DE"/>
    <w:rsid w:val="00B64E47"/>
    <w:rsid w:val="00CD4D42"/>
    <w:rsid w:val="00D232EC"/>
    <w:rsid w:val="00D51794"/>
    <w:rsid w:val="00DB4C1D"/>
    <w:rsid w:val="00DD3A8C"/>
    <w:rsid w:val="00E30BD3"/>
    <w:rsid w:val="00E33B0F"/>
    <w:rsid w:val="00E625E6"/>
    <w:rsid w:val="00E9551E"/>
    <w:rsid w:val="00F26350"/>
    <w:rsid w:val="00F9001F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BF5B0F"/>
  <w15:chartTrackingRefBased/>
  <w15:docId w15:val="{E2EE0ED3-1A89-C644-BD89-56038A59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5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A1E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E2C"/>
  </w:style>
  <w:style w:type="character" w:styleId="PageNumber">
    <w:name w:val="page number"/>
    <w:basedOn w:val="DefaultParagraphFont"/>
    <w:uiPriority w:val="99"/>
    <w:semiHidden/>
    <w:unhideWhenUsed/>
    <w:rsid w:val="002A1E2C"/>
  </w:style>
  <w:style w:type="paragraph" w:styleId="Header">
    <w:name w:val="header"/>
    <w:basedOn w:val="Normal"/>
    <w:link w:val="HeaderChar"/>
    <w:uiPriority w:val="99"/>
    <w:unhideWhenUsed/>
    <w:rsid w:val="00393A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cp:lastPrinted>2024-01-17T18:44:00Z</cp:lastPrinted>
  <dcterms:created xsi:type="dcterms:W3CDTF">2024-01-17T20:12:00Z</dcterms:created>
  <dcterms:modified xsi:type="dcterms:W3CDTF">2024-01-17T20:12:00Z</dcterms:modified>
</cp:coreProperties>
</file>