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C678E" w14:textId="7B139DC9" w:rsidR="00872B94" w:rsidRPr="00D837C4" w:rsidRDefault="00BE6B42" w:rsidP="00F75B66">
      <w:pPr>
        <w:spacing w:line="276" w:lineRule="auto"/>
        <w:jc w:val="center"/>
        <w:rPr>
          <w:rFonts w:ascii="Arial" w:eastAsia="Times New Roman" w:hAnsi="Arial" w:cs="Arial"/>
          <w:b/>
          <w:bCs/>
          <w:color w:val="000000" w:themeColor="text1"/>
          <w:sz w:val="32"/>
        </w:rPr>
      </w:pPr>
      <w:r>
        <w:rPr>
          <w:rFonts w:ascii="Arial" w:eastAsia="Times New Roman" w:hAnsi="Arial" w:cs="Arial"/>
          <w:b/>
          <w:bCs/>
          <w:color w:val="000000" w:themeColor="text1"/>
          <w:sz w:val="32"/>
        </w:rPr>
        <w:t xml:space="preserve">Grade </w:t>
      </w:r>
      <w:r w:rsidR="004D7032">
        <w:rPr>
          <w:rFonts w:ascii="Arial" w:eastAsia="Times New Roman" w:hAnsi="Arial" w:cs="Arial"/>
          <w:b/>
          <w:bCs/>
          <w:color w:val="000000" w:themeColor="text1"/>
          <w:sz w:val="32"/>
        </w:rPr>
        <w:t>5</w:t>
      </w:r>
      <w:r>
        <w:rPr>
          <w:rFonts w:ascii="Arial" w:eastAsia="Times New Roman" w:hAnsi="Arial" w:cs="Arial"/>
          <w:b/>
          <w:bCs/>
          <w:color w:val="000000" w:themeColor="text1"/>
          <w:sz w:val="32"/>
        </w:rPr>
        <w:t xml:space="preserve"> Math</w:t>
      </w:r>
    </w:p>
    <w:p w14:paraId="6DFD8275" w14:textId="0EAC8C6E" w:rsidR="00872B94" w:rsidRPr="00D837C4" w:rsidRDefault="00872B94" w:rsidP="00F75B66">
      <w:pPr>
        <w:spacing w:line="276" w:lineRule="auto"/>
        <w:jc w:val="center"/>
        <w:rPr>
          <w:rFonts w:ascii="Arial" w:eastAsia="Times New Roman" w:hAnsi="Arial" w:cs="Arial"/>
          <w:b/>
          <w:bCs/>
          <w:color w:val="000000" w:themeColor="text1"/>
          <w:sz w:val="32"/>
        </w:rPr>
      </w:pPr>
      <w:r w:rsidRPr="00D837C4">
        <w:rPr>
          <w:rFonts w:ascii="Arial" w:eastAsia="Times New Roman" w:hAnsi="Arial" w:cs="Arial"/>
          <w:b/>
          <w:bCs/>
          <w:color w:val="000000" w:themeColor="text1"/>
          <w:sz w:val="32"/>
        </w:rPr>
        <w:t>Diagnostic Formative Assessment</w:t>
      </w:r>
    </w:p>
    <w:p w14:paraId="3182B479" w14:textId="77777777" w:rsidR="00872B94" w:rsidRPr="00D4156B" w:rsidRDefault="00872B94" w:rsidP="00F75B66">
      <w:pPr>
        <w:spacing w:line="276" w:lineRule="auto"/>
        <w:jc w:val="center"/>
        <w:rPr>
          <w:rFonts w:ascii="Cambria" w:eastAsia="Times New Roman" w:hAnsi="Cambria" w:cs="Arial"/>
          <w:b/>
          <w:bCs/>
          <w:smallCaps/>
          <w:color w:val="C00000"/>
          <w:sz w:val="13"/>
          <w:szCs w:val="13"/>
        </w:rPr>
      </w:pPr>
    </w:p>
    <w:p w14:paraId="69788F8F" w14:textId="77777777" w:rsidR="00872B94" w:rsidRPr="00EB331C" w:rsidRDefault="00872B94" w:rsidP="00F75B66">
      <w:pPr>
        <w:spacing w:line="276" w:lineRule="auto"/>
        <w:jc w:val="center"/>
        <w:rPr>
          <w:rFonts w:ascii="Cambria" w:eastAsia="Times New Roman" w:hAnsi="Cambria" w:cs="Times New Roman"/>
        </w:rPr>
      </w:pPr>
      <w:r w:rsidRPr="00EB331C">
        <w:rPr>
          <w:rFonts w:ascii="Cambria" w:eastAsia="Times New Roman" w:hAnsi="Cambria" w:cs="Arial"/>
          <w:b/>
          <w:bCs/>
          <w:smallCaps/>
          <w:color w:val="C00000"/>
          <w:sz w:val="28"/>
          <w:szCs w:val="28"/>
        </w:rPr>
        <w:t>Unwrap a Standard:</w:t>
      </w:r>
      <w:r w:rsidRPr="00EB331C">
        <w:rPr>
          <w:rFonts w:ascii="Cambria" w:eastAsia="Times New Roman" w:hAnsi="Cambria" w:cs="Arial"/>
          <w:b/>
          <w:bCs/>
          <w:i/>
          <w:iCs/>
          <w:smallCaps/>
          <w:color w:val="000000"/>
          <w:sz w:val="28"/>
          <w:szCs w:val="28"/>
        </w:rPr>
        <w:t xml:space="preserve"> </w:t>
      </w:r>
      <w:r w:rsidRPr="00D77E59">
        <w:rPr>
          <w:rFonts w:ascii="Cambria" w:eastAsia="Times New Roman" w:hAnsi="Cambria" w:cs="Arial"/>
          <w:b/>
          <w:bCs/>
          <w:i/>
          <w:iCs/>
          <w:smallCaps/>
          <w:color w:val="0432FF"/>
        </w:rPr>
        <w:t>What do students have to know and be able to do?</w:t>
      </w:r>
    </w:p>
    <w:p w14:paraId="512851B7" w14:textId="77777777" w:rsidR="00872B94" w:rsidRPr="00D4156B" w:rsidRDefault="00872B94" w:rsidP="00F75B66">
      <w:pPr>
        <w:spacing w:line="276" w:lineRule="auto"/>
        <w:rPr>
          <w:rFonts w:ascii="Cambria" w:eastAsia="Times New Roman" w:hAnsi="Cambria" w:cs="Arial"/>
          <w:b/>
          <w:bCs/>
          <w:color w:val="000000" w:themeColor="text1"/>
          <w:sz w:val="13"/>
          <w:szCs w:val="13"/>
        </w:rPr>
      </w:pPr>
    </w:p>
    <w:p w14:paraId="12D3C17C" w14:textId="14D3CB65" w:rsidR="00872B94" w:rsidRPr="00930F20" w:rsidRDefault="000A033F" w:rsidP="00F75B66">
      <w:pPr>
        <w:spacing w:line="276" w:lineRule="auto"/>
        <w:rPr>
          <w:rFonts w:ascii="Arial" w:eastAsia="Times New Roman" w:hAnsi="Arial" w:cs="Arial"/>
          <w:b/>
          <w:bCs/>
          <w:color w:val="000000" w:themeColor="text1"/>
          <w:sz w:val="28"/>
          <w:szCs w:val="28"/>
        </w:rPr>
      </w:pPr>
      <w:bookmarkStart w:id="0" w:name="_Hlk35935425"/>
      <w:r>
        <w:rPr>
          <w:rFonts w:ascii="Arial" w:eastAsia="Times New Roman" w:hAnsi="Arial" w:cs="Arial"/>
          <w:b/>
          <w:bCs/>
          <w:color w:val="000000" w:themeColor="text1"/>
          <w:sz w:val="28"/>
          <w:szCs w:val="28"/>
        </w:rPr>
        <w:t>Domain</w:t>
      </w:r>
      <w:r w:rsidR="00872B94" w:rsidRPr="00930F20">
        <w:rPr>
          <w:rFonts w:ascii="Arial" w:eastAsia="Times New Roman" w:hAnsi="Arial" w:cs="Arial"/>
          <w:b/>
          <w:bCs/>
          <w:color w:val="000000" w:themeColor="text1"/>
          <w:sz w:val="28"/>
          <w:szCs w:val="28"/>
        </w:rPr>
        <w:t>:</w:t>
      </w:r>
      <w:r w:rsidR="00872B94" w:rsidRPr="00930F20">
        <w:rPr>
          <w:rFonts w:ascii="Arial" w:eastAsia="Times New Roman" w:hAnsi="Arial" w:cs="Arial"/>
          <w:b/>
          <w:bCs/>
          <w:color w:val="000000" w:themeColor="text1"/>
          <w:sz w:val="28"/>
          <w:szCs w:val="28"/>
        </w:rPr>
        <w:tab/>
      </w:r>
      <w:r w:rsidR="00872B94" w:rsidRPr="00930F20">
        <w:rPr>
          <w:rFonts w:ascii="Arial" w:eastAsia="Times New Roman" w:hAnsi="Arial" w:cs="Arial"/>
          <w:b/>
          <w:bCs/>
          <w:color w:val="000000" w:themeColor="text1"/>
          <w:sz w:val="28"/>
          <w:szCs w:val="28"/>
        </w:rPr>
        <w:tab/>
      </w:r>
      <w:r w:rsidR="00FE2C4D">
        <w:rPr>
          <w:rFonts w:ascii="Arial" w:eastAsia="Times New Roman" w:hAnsi="Arial" w:cs="Arial"/>
          <w:b/>
          <w:bCs/>
          <w:color w:val="000000" w:themeColor="text1"/>
          <w:sz w:val="28"/>
          <w:szCs w:val="28"/>
        </w:rPr>
        <w:t xml:space="preserve">     </w:t>
      </w:r>
      <w:r w:rsidR="00936C46">
        <w:rPr>
          <w:rFonts w:ascii="Arial" w:eastAsia="Arial" w:hAnsi="Arial" w:cs="Arial"/>
          <w:b/>
          <w:color w:val="000000"/>
          <w:sz w:val="28"/>
          <w:szCs w:val="28"/>
        </w:rPr>
        <w:t>Numbers and Operations - Fractions</w:t>
      </w:r>
    </w:p>
    <w:p w14:paraId="379A0F98" w14:textId="342AFE72" w:rsidR="00872B94" w:rsidRPr="00930F20" w:rsidRDefault="000A033F" w:rsidP="00F75B66">
      <w:pPr>
        <w:spacing w:line="276" w:lineRule="auto"/>
        <w:ind w:left="4320" w:hanging="4320"/>
        <w:contextualSpacing/>
        <w:rPr>
          <w:rFonts w:ascii="Arial" w:eastAsia="Times New Roman" w:hAnsi="Arial" w:cs="Arial"/>
          <w:bCs/>
          <w:color w:val="000000" w:themeColor="text1"/>
          <w:sz w:val="28"/>
          <w:szCs w:val="28"/>
        </w:rPr>
      </w:pPr>
      <w:r>
        <w:rPr>
          <w:rFonts w:ascii="Arial" w:eastAsia="Times New Roman" w:hAnsi="Arial" w:cs="Arial"/>
          <w:b/>
          <w:bCs/>
          <w:color w:val="000000" w:themeColor="text1"/>
          <w:sz w:val="28"/>
          <w:szCs w:val="28"/>
        </w:rPr>
        <w:t>Domain</w:t>
      </w:r>
      <w:r w:rsidR="00872B94" w:rsidRPr="00930F20">
        <w:rPr>
          <w:rFonts w:ascii="Arial" w:eastAsia="Times New Roman" w:hAnsi="Arial" w:cs="Arial"/>
          <w:b/>
          <w:bCs/>
          <w:color w:val="000000" w:themeColor="text1"/>
          <w:sz w:val="28"/>
          <w:szCs w:val="28"/>
        </w:rPr>
        <w:t xml:space="preserve"> Weight:</w:t>
      </w:r>
      <w:bookmarkEnd w:id="0"/>
      <w:r w:rsidR="00FE2C4D">
        <w:rPr>
          <w:rFonts w:ascii="Arial" w:eastAsia="Times New Roman" w:hAnsi="Arial" w:cs="Arial"/>
          <w:b/>
          <w:bCs/>
          <w:color w:val="000000" w:themeColor="text1"/>
          <w:sz w:val="28"/>
          <w:szCs w:val="28"/>
        </w:rPr>
        <w:t xml:space="preserve">    </w:t>
      </w:r>
      <w:r w:rsidR="0020248A">
        <w:rPr>
          <w:rFonts w:ascii="Arial" w:eastAsia="Times New Roman" w:hAnsi="Arial" w:cs="Arial"/>
          <w:bCs/>
          <w:color w:val="000000" w:themeColor="text1"/>
          <w:sz w:val="28"/>
          <w:szCs w:val="28"/>
        </w:rPr>
        <w:t>29% - 33%</w:t>
      </w:r>
      <w:r w:rsidR="00872B94" w:rsidRPr="00930F20">
        <w:rPr>
          <w:rFonts w:ascii="Arial" w:eastAsia="Times New Roman" w:hAnsi="Arial" w:cs="Arial"/>
          <w:bCs/>
          <w:color w:val="000000" w:themeColor="text1"/>
          <w:sz w:val="28"/>
          <w:szCs w:val="28"/>
        </w:rPr>
        <w:t xml:space="preserve"> </w:t>
      </w:r>
      <w:r w:rsidR="0020248A">
        <w:rPr>
          <w:rFonts w:ascii="Arial" w:eastAsia="Times New Roman" w:hAnsi="Arial" w:cs="Arial"/>
          <w:bCs/>
          <w:color w:val="000000" w:themeColor="text1"/>
          <w:sz w:val="28"/>
          <w:szCs w:val="28"/>
        </w:rPr>
        <w:t xml:space="preserve">of AASA </w:t>
      </w:r>
      <w:r w:rsidR="00872B94" w:rsidRPr="00930F20">
        <w:rPr>
          <w:rFonts w:ascii="Arial" w:eastAsia="Times New Roman" w:hAnsi="Arial" w:cs="Arial"/>
          <w:bCs/>
          <w:color w:val="000000" w:themeColor="text1"/>
          <w:sz w:val="28"/>
          <w:szCs w:val="28"/>
        </w:rPr>
        <w:t>assessment items</w:t>
      </w:r>
    </w:p>
    <w:p w14:paraId="447B487F" w14:textId="6F80C9CB" w:rsidR="00194487" w:rsidRPr="00FE2C4D" w:rsidRDefault="00872B94" w:rsidP="00F75B66">
      <w:pPr>
        <w:pStyle w:val="NormalWeb"/>
        <w:shd w:val="clear" w:color="auto" w:fill="FFFFFF"/>
        <w:spacing w:line="276" w:lineRule="auto"/>
        <w:contextualSpacing/>
        <w:rPr>
          <w:rFonts w:ascii="Century Gothic" w:hAnsi="Century Gothic" w:cs="Arial"/>
          <w:sz w:val="28"/>
          <w:szCs w:val="28"/>
        </w:rPr>
      </w:pPr>
      <w:r w:rsidRPr="00FE2C4D">
        <w:rPr>
          <w:rFonts w:ascii="Century Gothic" w:hAnsi="Century Gothic" w:cs="Arial"/>
          <w:b/>
          <w:bCs/>
          <w:color w:val="000000" w:themeColor="text1"/>
          <w:sz w:val="28"/>
          <w:szCs w:val="28"/>
        </w:rPr>
        <w:t xml:space="preserve">Standard: </w:t>
      </w:r>
      <w:r w:rsidR="00936C46" w:rsidRPr="00936C46">
        <w:rPr>
          <w:rFonts w:ascii="Century Gothic" w:hAnsi="Century Gothic" w:cs="Arial"/>
          <w:b/>
          <w:bCs/>
          <w:sz w:val="28"/>
          <w:szCs w:val="28"/>
        </w:rPr>
        <w:t>5.NF.A.2</w:t>
      </w:r>
      <w:r w:rsidR="00930F20" w:rsidRPr="00FE2C4D">
        <w:rPr>
          <w:rFonts w:ascii="Century Gothic" w:hAnsi="Century Gothic" w:cs="Arial"/>
          <w:sz w:val="28"/>
          <w:szCs w:val="28"/>
        </w:rPr>
        <w:tab/>
      </w:r>
      <w:r w:rsidR="00936C46" w:rsidRPr="006B7A10">
        <w:rPr>
          <w:rFonts w:ascii="Century Gothic" w:hAnsi="Century Gothic"/>
        </w:rPr>
        <w:t>Solve word problems involving addition and subtraction of fractions referring to the same whole, including cases of unlike denominators by using a variety of representations, equations, and visual models to represent the problem. Use benchmark fractions and number sense of fractions to estimate mentally and assess the reasonableness of answers (e.g. recognize an incorrect result 2/5 + 1/2 = 3/7, by observing that 3/7 &lt; 1/2).</w:t>
      </w:r>
    </w:p>
    <w:tbl>
      <w:tblPr>
        <w:tblStyle w:val="TableGrid"/>
        <w:tblpPr w:leftFromText="180" w:rightFromText="180" w:vertAnchor="text" w:horzAnchor="margin" w:tblpY="325"/>
        <w:tblW w:w="10795" w:type="dxa"/>
        <w:tblLook w:val="04A0" w:firstRow="1" w:lastRow="0" w:firstColumn="1" w:lastColumn="0" w:noHBand="0" w:noVBand="1"/>
      </w:tblPr>
      <w:tblGrid>
        <w:gridCol w:w="2155"/>
        <w:gridCol w:w="2880"/>
        <w:gridCol w:w="3240"/>
        <w:gridCol w:w="2520"/>
      </w:tblGrid>
      <w:tr w:rsidR="00936C46" w14:paraId="39E4D7FA" w14:textId="77777777" w:rsidTr="00936C46">
        <w:trPr>
          <w:trHeight w:val="368"/>
        </w:trPr>
        <w:tc>
          <w:tcPr>
            <w:tcW w:w="2155" w:type="dxa"/>
            <w:shd w:val="clear" w:color="auto" w:fill="F2F2F2" w:themeFill="background1" w:themeFillShade="F2"/>
            <w:vAlign w:val="center"/>
          </w:tcPr>
          <w:p w14:paraId="492570B7" w14:textId="77777777" w:rsidR="00194487" w:rsidRPr="00967831" w:rsidRDefault="00194487" w:rsidP="00194487">
            <w:pPr>
              <w:jc w:val="center"/>
              <w:rPr>
                <w:rFonts w:ascii="Comic Sans MS" w:hAnsi="Comic Sans MS"/>
                <w:b/>
              </w:rPr>
            </w:pPr>
            <w:r w:rsidRPr="00967831">
              <w:rPr>
                <w:rFonts w:ascii="Comic Sans MS" w:hAnsi="Comic Sans MS"/>
                <w:b/>
              </w:rPr>
              <w:t>Emerging (1)</w:t>
            </w:r>
          </w:p>
        </w:tc>
        <w:tc>
          <w:tcPr>
            <w:tcW w:w="2880" w:type="dxa"/>
            <w:tcBorders>
              <w:right w:val="single" w:sz="24" w:space="0" w:color="auto"/>
            </w:tcBorders>
            <w:shd w:val="clear" w:color="auto" w:fill="F2F2F2" w:themeFill="background1" w:themeFillShade="F2"/>
            <w:vAlign w:val="center"/>
          </w:tcPr>
          <w:p w14:paraId="3C61FB0A" w14:textId="77777777" w:rsidR="00194487" w:rsidRPr="00967831" w:rsidRDefault="00194487" w:rsidP="00194487">
            <w:pPr>
              <w:jc w:val="center"/>
              <w:rPr>
                <w:rFonts w:ascii="Comic Sans MS" w:hAnsi="Comic Sans MS"/>
                <w:b/>
              </w:rPr>
            </w:pPr>
            <w:r w:rsidRPr="00967831">
              <w:rPr>
                <w:rFonts w:ascii="Comic Sans MS" w:hAnsi="Comic Sans MS"/>
                <w:b/>
              </w:rPr>
              <w:t>Developing (2)</w:t>
            </w:r>
          </w:p>
        </w:tc>
        <w:tc>
          <w:tcPr>
            <w:tcW w:w="3240" w:type="dxa"/>
            <w:tcBorders>
              <w:left w:val="single" w:sz="24" w:space="0" w:color="auto"/>
            </w:tcBorders>
            <w:shd w:val="clear" w:color="auto" w:fill="F2F2F2" w:themeFill="background1" w:themeFillShade="F2"/>
            <w:vAlign w:val="center"/>
          </w:tcPr>
          <w:p w14:paraId="15E89151" w14:textId="77777777" w:rsidR="00194487" w:rsidRPr="00967831" w:rsidRDefault="00194487" w:rsidP="00194487">
            <w:pPr>
              <w:jc w:val="center"/>
              <w:rPr>
                <w:rFonts w:ascii="Comic Sans MS" w:hAnsi="Comic Sans MS"/>
                <w:b/>
              </w:rPr>
            </w:pPr>
            <w:r w:rsidRPr="00967831">
              <w:rPr>
                <w:rFonts w:ascii="Comic Sans MS" w:hAnsi="Comic Sans MS"/>
                <w:b/>
              </w:rPr>
              <w:t>Proficient (3)</w:t>
            </w:r>
          </w:p>
        </w:tc>
        <w:tc>
          <w:tcPr>
            <w:tcW w:w="2520" w:type="dxa"/>
            <w:shd w:val="clear" w:color="auto" w:fill="F2F2F2" w:themeFill="background1" w:themeFillShade="F2"/>
            <w:vAlign w:val="center"/>
          </w:tcPr>
          <w:p w14:paraId="161B8C5F" w14:textId="77777777" w:rsidR="00194487" w:rsidRPr="00967831" w:rsidRDefault="00194487" w:rsidP="00194487">
            <w:pPr>
              <w:jc w:val="center"/>
              <w:rPr>
                <w:rFonts w:ascii="Comic Sans MS" w:hAnsi="Comic Sans MS"/>
                <w:b/>
              </w:rPr>
            </w:pPr>
            <w:r w:rsidRPr="00967831">
              <w:rPr>
                <w:rFonts w:ascii="Comic Sans MS" w:hAnsi="Comic Sans MS"/>
                <w:b/>
              </w:rPr>
              <w:t>Distinguished (4)</w:t>
            </w:r>
          </w:p>
        </w:tc>
      </w:tr>
      <w:tr w:rsidR="00936C46" w14:paraId="5C9DF06B" w14:textId="77777777" w:rsidTr="008302C0">
        <w:trPr>
          <w:trHeight w:val="5024"/>
        </w:trPr>
        <w:tc>
          <w:tcPr>
            <w:tcW w:w="2155" w:type="dxa"/>
            <w:tcBorders>
              <w:bottom w:val="single" w:sz="4" w:space="0" w:color="auto"/>
            </w:tcBorders>
          </w:tcPr>
          <w:p w14:paraId="19F1B72D" w14:textId="77777777" w:rsidR="00936C46" w:rsidRPr="00F747B6" w:rsidRDefault="00936C46" w:rsidP="00936C46">
            <w:pPr>
              <w:pStyle w:val="NormalWeb"/>
              <w:shd w:val="clear" w:color="auto" w:fill="FFFFFF"/>
              <w:spacing w:line="276" w:lineRule="auto"/>
              <w:rPr>
                <w:rFonts w:ascii="Century Gothic" w:hAnsi="Century Gothic" w:cs="Calibri"/>
                <w:sz w:val="22"/>
                <w:szCs w:val="22"/>
              </w:rPr>
            </w:pPr>
            <w:r w:rsidRPr="00F747B6">
              <w:rPr>
                <w:rFonts w:ascii="Century Gothic" w:hAnsi="Century Gothic" w:cs="Calibri"/>
                <w:sz w:val="22"/>
                <w:szCs w:val="22"/>
              </w:rPr>
              <w:t xml:space="preserve">I can identify the solution to word problems involving addition and subtraction of fractions referring to the same whole, by using visual models to represent the problem. </w:t>
            </w:r>
          </w:p>
          <w:p w14:paraId="43D7AE06" w14:textId="690D071F" w:rsidR="00936C46" w:rsidRPr="00FE2C4D" w:rsidRDefault="00936C46" w:rsidP="00936C46">
            <w:pPr>
              <w:pStyle w:val="NormalWeb"/>
              <w:shd w:val="clear" w:color="auto" w:fill="FFFFFF"/>
              <w:spacing w:line="276" w:lineRule="auto"/>
              <w:rPr>
                <w:rFonts w:ascii="Century Gothic" w:hAnsi="Century Gothic" w:cs="Arial"/>
              </w:rPr>
            </w:pPr>
            <w:r w:rsidRPr="00F747B6">
              <w:rPr>
                <w:rFonts w:ascii="Century Gothic" w:hAnsi="Century Gothic" w:cs="Calibri"/>
                <w:sz w:val="22"/>
                <w:szCs w:val="22"/>
              </w:rPr>
              <w:t xml:space="preserve">I can use benchmark fractions and number sense of fractions to identify an estimate. </w:t>
            </w:r>
            <w:r w:rsidRPr="00F747B6">
              <w:rPr>
                <w:rFonts w:ascii="Century Gothic" w:hAnsi="Century Gothic"/>
                <w:sz w:val="22"/>
                <w:szCs w:val="22"/>
              </w:rPr>
              <w:t xml:space="preserve"> </w:t>
            </w:r>
          </w:p>
        </w:tc>
        <w:tc>
          <w:tcPr>
            <w:tcW w:w="2880" w:type="dxa"/>
            <w:tcBorders>
              <w:bottom w:val="single" w:sz="4" w:space="0" w:color="auto"/>
              <w:right w:val="single" w:sz="24" w:space="0" w:color="auto"/>
            </w:tcBorders>
          </w:tcPr>
          <w:p w14:paraId="33D71EEF" w14:textId="77777777" w:rsidR="00936C46" w:rsidRPr="00F747B6" w:rsidRDefault="00936C46" w:rsidP="00936C46">
            <w:pPr>
              <w:pStyle w:val="NormalWeb"/>
              <w:shd w:val="clear" w:color="auto" w:fill="FFFFFF"/>
              <w:spacing w:line="276" w:lineRule="auto"/>
              <w:rPr>
                <w:rFonts w:ascii="Century Gothic" w:hAnsi="Century Gothic" w:cs="Calibri"/>
                <w:sz w:val="22"/>
                <w:szCs w:val="22"/>
              </w:rPr>
            </w:pPr>
            <w:r w:rsidRPr="00F747B6">
              <w:rPr>
                <w:rFonts w:ascii="Century Gothic" w:hAnsi="Century Gothic" w:cs="Calibri"/>
                <w:sz w:val="22"/>
                <w:szCs w:val="22"/>
              </w:rPr>
              <w:t xml:space="preserve">I can identify the solution to word problems involving addition and subtraction of fractions referring to the same whole, including cases of unlike denominators by using a variety of representations, equations, and visual models to represent the problem. </w:t>
            </w:r>
          </w:p>
          <w:p w14:paraId="4CD83E4A" w14:textId="5ECA752A" w:rsidR="00936C46" w:rsidRPr="00FE2C4D" w:rsidRDefault="00936C46" w:rsidP="00936C46">
            <w:pPr>
              <w:pStyle w:val="NormalWeb"/>
              <w:shd w:val="clear" w:color="auto" w:fill="FFFFFF"/>
              <w:spacing w:line="276" w:lineRule="auto"/>
              <w:rPr>
                <w:rFonts w:ascii="Century Gothic" w:hAnsi="Century Gothic" w:cs="Arial"/>
              </w:rPr>
            </w:pPr>
            <w:r w:rsidRPr="00F747B6">
              <w:rPr>
                <w:rFonts w:ascii="Century Gothic" w:hAnsi="Century Gothic" w:cs="Calibri"/>
                <w:sz w:val="22"/>
                <w:szCs w:val="22"/>
              </w:rPr>
              <w:t xml:space="preserve">I can use benchmark fractions and number sense of fractions to identify an estimate and assess the reasonableness of answers. </w:t>
            </w:r>
          </w:p>
        </w:tc>
        <w:tc>
          <w:tcPr>
            <w:tcW w:w="3240" w:type="dxa"/>
            <w:tcBorders>
              <w:left w:val="single" w:sz="24" w:space="0" w:color="auto"/>
              <w:bottom w:val="single" w:sz="4" w:space="0" w:color="auto"/>
            </w:tcBorders>
          </w:tcPr>
          <w:p w14:paraId="7991D679" w14:textId="77777777" w:rsidR="00936C46" w:rsidRPr="00F747B6" w:rsidRDefault="00936C46" w:rsidP="00936C46">
            <w:pPr>
              <w:pStyle w:val="NormalWeb"/>
              <w:shd w:val="clear" w:color="auto" w:fill="FFFFFF"/>
              <w:spacing w:line="276" w:lineRule="auto"/>
              <w:rPr>
                <w:rFonts w:ascii="Century Gothic" w:hAnsi="Century Gothic" w:cs="Calibri"/>
                <w:sz w:val="22"/>
                <w:szCs w:val="22"/>
              </w:rPr>
            </w:pPr>
            <w:r w:rsidRPr="00F747B6">
              <w:rPr>
                <w:rFonts w:ascii="Century Gothic" w:hAnsi="Century Gothic" w:cs="Calibri"/>
                <w:sz w:val="22"/>
                <w:szCs w:val="22"/>
              </w:rPr>
              <w:t xml:space="preserve">I can solve word problems involving addition and subtraction of fractions referring to the same whole, including cases of unlike denominators by using a variety of representations, equations, and visual models to represent the problem. </w:t>
            </w:r>
          </w:p>
          <w:p w14:paraId="4BF2F347" w14:textId="6ADDE481" w:rsidR="00936C46" w:rsidRPr="00FE2C4D" w:rsidRDefault="00936C46" w:rsidP="00936C46">
            <w:pPr>
              <w:pStyle w:val="NormalWeb"/>
              <w:shd w:val="clear" w:color="auto" w:fill="FFFFFF"/>
              <w:spacing w:line="276" w:lineRule="auto"/>
              <w:ind w:firstLine="16"/>
              <w:contextualSpacing/>
              <w:rPr>
                <w:rFonts w:ascii="Century Gothic" w:hAnsi="Century Gothic" w:cs="Arial"/>
              </w:rPr>
            </w:pPr>
            <w:r w:rsidRPr="00F747B6">
              <w:rPr>
                <w:rFonts w:ascii="Century Gothic" w:hAnsi="Century Gothic" w:cs="Calibri"/>
                <w:sz w:val="22"/>
                <w:szCs w:val="22"/>
              </w:rPr>
              <w:t xml:space="preserve">I can use benchmark fractions and number sense of fractions to estimate mentally and assess the reasonableness of answers (e.g., recognize an incorrect result 2/5 + 1/2 = 3/7, by observing that 3/7 &lt; 1/2). </w:t>
            </w:r>
          </w:p>
        </w:tc>
        <w:tc>
          <w:tcPr>
            <w:tcW w:w="2520" w:type="dxa"/>
            <w:tcBorders>
              <w:bottom w:val="single" w:sz="4" w:space="0" w:color="auto"/>
            </w:tcBorders>
          </w:tcPr>
          <w:p w14:paraId="5D940F24" w14:textId="77777777" w:rsidR="00936C46" w:rsidRPr="00F747B6" w:rsidRDefault="00936C46" w:rsidP="00936C46">
            <w:pPr>
              <w:pStyle w:val="NormalWeb"/>
              <w:shd w:val="clear" w:color="auto" w:fill="FFFFFF"/>
              <w:spacing w:line="276" w:lineRule="auto"/>
              <w:rPr>
                <w:rFonts w:ascii="Century Gothic" w:hAnsi="Century Gothic" w:cs="Calibri"/>
                <w:sz w:val="22"/>
                <w:szCs w:val="22"/>
              </w:rPr>
            </w:pPr>
            <w:r w:rsidRPr="00F747B6">
              <w:rPr>
                <w:rFonts w:ascii="Century Gothic" w:hAnsi="Century Gothic" w:cs="Calibri"/>
                <w:sz w:val="22"/>
                <w:szCs w:val="22"/>
              </w:rPr>
              <w:t xml:space="preserve">I can create word problems involving addition and subtraction of fractions referring to the same whole, including cases of unlike denominators. </w:t>
            </w:r>
          </w:p>
          <w:p w14:paraId="1415AFAC" w14:textId="77777777" w:rsidR="00936C46" w:rsidRPr="00F747B6" w:rsidRDefault="00936C46" w:rsidP="00936C46">
            <w:pPr>
              <w:pStyle w:val="NormalWeb"/>
              <w:shd w:val="clear" w:color="auto" w:fill="FFFFFF"/>
              <w:spacing w:line="276" w:lineRule="auto"/>
              <w:rPr>
                <w:rFonts w:ascii="Century Gothic" w:hAnsi="Century Gothic"/>
                <w:sz w:val="22"/>
                <w:szCs w:val="22"/>
              </w:rPr>
            </w:pPr>
            <w:r w:rsidRPr="00F747B6">
              <w:rPr>
                <w:rFonts w:ascii="Century Gothic" w:hAnsi="Century Gothic" w:cs="Calibri"/>
                <w:sz w:val="22"/>
                <w:szCs w:val="22"/>
              </w:rPr>
              <w:t xml:space="preserve">I can explain how to estimate mentally and assess the reasonableness of answers. </w:t>
            </w:r>
          </w:p>
          <w:p w14:paraId="1F0119ED" w14:textId="77777777" w:rsidR="00936C46" w:rsidRPr="00F747B6" w:rsidRDefault="00936C46" w:rsidP="00936C46">
            <w:pPr>
              <w:pStyle w:val="NormalWeb"/>
              <w:shd w:val="clear" w:color="auto" w:fill="FFFFFF"/>
              <w:spacing w:line="276" w:lineRule="auto"/>
              <w:rPr>
                <w:rFonts w:ascii="Century Gothic" w:hAnsi="Century Gothic" w:cs="Calibri"/>
                <w:sz w:val="22"/>
                <w:szCs w:val="22"/>
              </w:rPr>
            </w:pPr>
          </w:p>
          <w:p w14:paraId="47672FB4" w14:textId="77777777" w:rsidR="00936C46" w:rsidRPr="00FE2C4D" w:rsidRDefault="00936C46" w:rsidP="00936C46">
            <w:pPr>
              <w:pStyle w:val="NormalWeb"/>
              <w:shd w:val="clear" w:color="auto" w:fill="FFFFFF"/>
              <w:spacing w:line="276" w:lineRule="auto"/>
              <w:rPr>
                <w:rFonts w:ascii="Century Gothic" w:hAnsi="Century Gothic" w:cs="Arial"/>
                <w:sz w:val="10"/>
                <w:szCs w:val="10"/>
              </w:rPr>
            </w:pPr>
          </w:p>
        </w:tc>
      </w:tr>
      <w:tr w:rsidR="00936C46" w14:paraId="7B3551E5" w14:textId="77777777" w:rsidTr="008302C0">
        <w:trPr>
          <w:trHeight w:val="176"/>
        </w:trPr>
        <w:tc>
          <w:tcPr>
            <w:tcW w:w="10795" w:type="dxa"/>
            <w:gridSpan w:val="4"/>
            <w:tcBorders>
              <w:left w:val="nil"/>
              <w:right w:val="nil"/>
            </w:tcBorders>
          </w:tcPr>
          <w:p w14:paraId="60C8320F" w14:textId="77777777" w:rsidR="00936C46" w:rsidRPr="00936C46" w:rsidRDefault="00936C46" w:rsidP="00936C46">
            <w:pPr>
              <w:pStyle w:val="NormalWeb"/>
              <w:shd w:val="clear" w:color="auto" w:fill="FFFFFF"/>
              <w:spacing w:line="276" w:lineRule="auto"/>
              <w:rPr>
                <w:rFonts w:ascii="Century Gothic" w:hAnsi="Century Gothic" w:cs="Calibri"/>
                <w:sz w:val="13"/>
                <w:szCs w:val="13"/>
              </w:rPr>
            </w:pPr>
          </w:p>
        </w:tc>
      </w:tr>
      <w:tr w:rsidR="00936C46" w14:paraId="3FE250B2" w14:textId="77777777" w:rsidTr="008302C0">
        <w:trPr>
          <w:trHeight w:val="903"/>
        </w:trPr>
        <w:tc>
          <w:tcPr>
            <w:tcW w:w="10795" w:type="dxa"/>
            <w:gridSpan w:val="4"/>
            <w:tcBorders>
              <w:bottom w:val="single" w:sz="4" w:space="0" w:color="auto"/>
            </w:tcBorders>
          </w:tcPr>
          <w:p w14:paraId="59698363" w14:textId="6A591956" w:rsidR="00936C46" w:rsidRPr="00F747B6" w:rsidRDefault="00936C46" w:rsidP="00936C46">
            <w:pPr>
              <w:pStyle w:val="NormalWeb"/>
              <w:shd w:val="clear" w:color="auto" w:fill="FFFFFF"/>
              <w:spacing w:line="276" w:lineRule="auto"/>
              <w:rPr>
                <w:rFonts w:ascii="Century Gothic" w:hAnsi="Century Gothic" w:cs="Calibri"/>
                <w:sz w:val="22"/>
                <w:szCs w:val="22"/>
              </w:rPr>
            </w:pPr>
            <w:r w:rsidRPr="00530BBC">
              <w:rPr>
                <w:rFonts w:ascii="Century Gothic" w:hAnsi="Century Gothic" w:cs="Arial"/>
                <w:b/>
                <w:bCs/>
                <w:color w:val="C00000"/>
                <w:sz w:val="28"/>
                <w:szCs w:val="28"/>
              </w:rPr>
              <w:t xml:space="preserve">Flashback </w:t>
            </w:r>
            <w:r w:rsidRPr="00FE2C4D">
              <w:rPr>
                <w:rFonts w:ascii="Century Gothic" w:hAnsi="Century Gothic" w:cs="Arial"/>
                <w:b/>
                <w:bCs/>
                <w:color w:val="000000" w:themeColor="text1"/>
                <w:sz w:val="28"/>
                <w:szCs w:val="28"/>
              </w:rPr>
              <w:t xml:space="preserve">Standard: </w:t>
            </w:r>
            <w:r w:rsidR="00530BBC">
              <w:rPr>
                <w:rFonts w:ascii="Century Gothic" w:hAnsi="Century Gothic" w:cs="Arial"/>
                <w:b/>
                <w:bCs/>
                <w:color w:val="000000" w:themeColor="text1"/>
                <w:sz w:val="28"/>
                <w:szCs w:val="28"/>
              </w:rPr>
              <w:t>4</w:t>
            </w:r>
            <w:r w:rsidRPr="00936C46">
              <w:rPr>
                <w:rFonts w:ascii="Century Gothic" w:hAnsi="Century Gothic" w:cs="Arial"/>
                <w:b/>
                <w:bCs/>
                <w:sz w:val="28"/>
                <w:szCs w:val="28"/>
              </w:rPr>
              <w:t>.NF.A.2</w:t>
            </w:r>
            <w:r w:rsidR="00530BBC">
              <w:rPr>
                <w:rFonts w:ascii="Century Gothic" w:hAnsi="Century Gothic" w:cs="Arial"/>
                <w:b/>
                <w:bCs/>
                <w:sz w:val="28"/>
                <w:szCs w:val="28"/>
              </w:rPr>
              <w:t xml:space="preserve"> </w:t>
            </w:r>
            <w:r w:rsidR="00530BBC" w:rsidRPr="00530BBC">
              <w:rPr>
                <w:rFonts w:ascii="Century Gothic" w:hAnsi="Century Gothic" w:cs="Arial"/>
              </w:rPr>
              <w:t>Compare two fractions with different denominators (e.g., by creating common denominators or numerators and by comparing to a benchmark fraction)</w:t>
            </w:r>
          </w:p>
        </w:tc>
      </w:tr>
      <w:tr w:rsidR="00530BBC" w14:paraId="55BABF44" w14:textId="77777777" w:rsidTr="008302C0">
        <w:trPr>
          <w:trHeight w:val="233"/>
        </w:trPr>
        <w:tc>
          <w:tcPr>
            <w:tcW w:w="10795" w:type="dxa"/>
            <w:gridSpan w:val="4"/>
            <w:tcBorders>
              <w:left w:val="nil"/>
              <w:right w:val="nil"/>
            </w:tcBorders>
          </w:tcPr>
          <w:p w14:paraId="555C6C7C" w14:textId="77777777" w:rsidR="00530BBC" w:rsidRPr="00530BBC" w:rsidRDefault="00530BBC" w:rsidP="00936C46">
            <w:pPr>
              <w:pStyle w:val="NormalWeb"/>
              <w:shd w:val="clear" w:color="auto" w:fill="FFFFFF"/>
              <w:spacing w:line="276" w:lineRule="auto"/>
              <w:rPr>
                <w:rFonts w:ascii="Century Gothic" w:hAnsi="Century Gothic" w:cs="Arial"/>
                <w:b/>
                <w:bCs/>
                <w:color w:val="000000" w:themeColor="text1"/>
                <w:sz w:val="11"/>
                <w:szCs w:val="11"/>
              </w:rPr>
            </w:pPr>
          </w:p>
        </w:tc>
      </w:tr>
      <w:tr w:rsidR="00530BBC" w14:paraId="47503F06" w14:textId="77777777" w:rsidTr="00530BBC">
        <w:trPr>
          <w:trHeight w:val="233"/>
        </w:trPr>
        <w:tc>
          <w:tcPr>
            <w:tcW w:w="10795" w:type="dxa"/>
            <w:gridSpan w:val="4"/>
          </w:tcPr>
          <w:p w14:paraId="7F0393F6" w14:textId="5292CDD6" w:rsidR="00530BBC" w:rsidRDefault="00530BBC" w:rsidP="00936C46">
            <w:pPr>
              <w:pStyle w:val="NormalWeb"/>
              <w:shd w:val="clear" w:color="auto" w:fill="FFFFFF"/>
              <w:spacing w:line="276" w:lineRule="auto"/>
              <w:rPr>
                <w:rFonts w:ascii="Century Gothic" w:hAnsi="Century Gothic" w:cs="Arial"/>
                <w:b/>
                <w:bCs/>
                <w:color w:val="000000" w:themeColor="text1"/>
                <w:sz w:val="28"/>
                <w:szCs w:val="28"/>
              </w:rPr>
            </w:pPr>
            <w:r w:rsidRPr="00FE6E23">
              <w:rPr>
                <w:rFonts w:ascii="Century Gothic" w:hAnsi="Century Gothic" w:cs="Arial"/>
                <w:b/>
                <w:bCs/>
                <w:color w:val="7030A0"/>
                <w:sz w:val="28"/>
                <w:szCs w:val="28"/>
              </w:rPr>
              <w:t>Preview</w:t>
            </w:r>
            <w:r>
              <w:rPr>
                <w:rFonts w:ascii="Century Gothic" w:hAnsi="Century Gothic" w:cs="Arial"/>
                <w:b/>
                <w:bCs/>
                <w:color w:val="000000" w:themeColor="text1"/>
                <w:sz w:val="28"/>
                <w:szCs w:val="28"/>
              </w:rPr>
              <w:t xml:space="preserve"> Standard: 5.MD.B.2 </w:t>
            </w:r>
            <w:r w:rsidRPr="008302C0">
              <w:rPr>
                <w:rFonts w:ascii="Century Gothic" w:hAnsi="Century Gothic" w:cs="Arial"/>
                <w:color w:val="000000" w:themeColor="text1"/>
              </w:rPr>
              <w:t xml:space="preserve">Make a line plot to display a data set of measurements </w:t>
            </w:r>
            <w:r w:rsidR="008302C0" w:rsidRPr="008302C0">
              <w:rPr>
                <w:rFonts w:ascii="Century Gothic" w:hAnsi="Century Gothic" w:cs="Arial"/>
                <w:color w:val="000000" w:themeColor="text1"/>
              </w:rPr>
              <w:t>in fractions of a unit (1/8, ½, ¾)</w:t>
            </w:r>
            <w:r w:rsidR="008302C0">
              <w:rPr>
                <w:rFonts w:ascii="Century Gothic" w:hAnsi="Century Gothic" w:cs="Arial"/>
                <w:b/>
                <w:bCs/>
                <w:color w:val="000000" w:themeColor="text1"/>
                <w:sz w:val="28"/>
                <w:szCs w:val="28"/>
              </w:rPr>
              <w:t xml:space="preserve"> </w:t>
            </w:r>
          </w:p>
        </w:tc>
      </w:tr>
    </w:tbl>
    <w:p w14:paraId="5C190FBB" w14:textId="74BC5F8C" w:rsidR="00A32F65" w:rsidRPr="00194487" w:rsidRDefault="00194487" w:rsidP="00194487">
      <w:pPr>
        <w:pStyle w:val="NormalWeb"/>
        <w:contextualSpacing/>
        <w:jc w:val="center"/>
        <w:rPr>
          <w:rFonts w:ascii="Arial" w:hAnsi="Arial" w:cs="Arial"/>
          <w:b/>
          <w:bCs/>
          <w:color w:val="1F3762"/>
        </w:rPr>
      </w:pPr>
      <w:r>
        <w:rPr>
          <w:rFonts w:ascii="Arial" w:hAnsi="Arial" w:cs="Arial"/>
          <w:b/>
          <w:bCs/>
          <w:color w:val="C00000"/>
        </w:rPr>
        <w:t xml:space="preserve"> </w:t>
      </w:r>
      <w:r w:rsidR="00D4156B" w:rsidRPr="00194487">
        <w:rPr>
          <w:rFonts w:ascii="Arial" w:hAnsi="Arial" w:cs="Arial"/>
          <w:b/>
          <w:bCs/>
          <w:color w:val="C00000"/>
          <w:sz w:val="28"/>
          <w:szCs w:val="28"/>
        </w:rPr>
        <w:t xml:space="preserve">Arizona </w:t>
      </w:r>
      <w:r w:rsidR="00D77E59">
        <w:rPr>
          <w:rFonts w:ascii="Arial" w:hAnsi="Arial" w:cs="Arial"/>
          <w:b/>
          <w:bCs/>
          <w:color w:val="C00000"/>
          <w:sz w:val="28"/>
          <w:szCs w:val="28"/>
        </w:rPr>
        <w:t>Performance</w:t>
      </w:r>
      <w:r w:rsidR="00D4156B" w:rsidRPr="00194487">
        <w:rPr>
          <w:rFonts w:ascii="Arial" w:hAnsi="Arial" w:cs="Arial"/>
          <w:b/>
          <w:bCs/>
          <w:color w:val="C00000"/>
          <w:sz w:val="28"/>
          <w:szCs w:val="28"/>
        </w:rPr>
        <w:t xml:space="preserve"> Level Descriptors</w:t>
      </w:r>
      <w:r>
        <w:rPr>
          <w:rFonts w:ascii="Arial" w:hAnsi="Arial" w:cs="Arial"/>
          <w:b/>
          <w:bCs/>
          <w:color w:val="C00000"/>
        </w:rPr>
        <w:t xml:space="preserve"> </w:t>
      </w:r>
      <w:r w:rsidRPr="00967831">
        <w:rPr>
          <w:rFonts w:ascii="Arial" w:hAnsi="Arial" w:cs="Arial"/>
          <w:b/>
          <w:bCs/>
          <w:color w:val="1F3762"/>
        </w:rPr>
        <w:t>G.A.1</w:t>
      </w:r>
      <w:r>
        <w:rPr>
          <w:rFonts w:ascii="Arial" w:hAnsi="Arial" w:cs="Arial"/>
          <w:b/>
          <w:bCs/>
          <w:color w:val="1F3762"/>
        </w:rPr>
        <w:t xml:space="preserve"> (</w:t>
      </w:r>
      <w:r w:rsidR="00936C46">
        <w:rPr>
          <w:rFonts w:ascii="Arial" w:hAnsi="Arial" w:cs="Arial"/>
          <w:color w:val="1E3560"/>
        </w:rPr>
        <w:t>EQR,MCR</w:t>
      </w:r>
      <w:r>
        <w:rPr>
          <w:rFonts w:ascii="Arial" w:hAnsi="Arial" w:cs="Arial"/>
          <w:color w:val="1E3560"/>
        </w:rPr>
        <w:t>)</w:t>
      </w:r>
    </w:p>
    <w:p w14:paraId="76F5102B" w14:textId="432A701F" w:rsidR="00A32F65" w:rsidRPr="003A7345" w:rsidRDefault="00A32F65" w:rsidP="001469B6">
      <w:pPr>
        <w:rPr>
          <w:rFonts w:ascii="Comic Sans MS" w:hAnsi="Comic Sans MS" w:cs="Arial"/>
          <w:b/>
          <w:bCs/>
          <w:color w:val="0432FF"/>
          <w:sz w:val="10"/>
          <w:szCs w:val="10"/>
        </w:rPr>
      </w:pPr>
    </w:p>
    <w:p w14:paraId="0ACB2999" w14:textId="5841C4DE" w:rsidR="00FE6E23" w:rsidRPr="009F0E21" w:rsidRDefault="00FE6E23" w:rsidP="00FE6E23">
      <w:pPr>
        <w:contextualSpacing/>
        <w:rPr>
          <w:rFonts w:ascii="Comic Sans MS" w:hAnsi="Comic Sans MS" w:cs="Arial"/>
          <w:b/>
          <w:bCs/>
          <w:color w:val="0432FF"/>
        </w:rPr>
      </w:pPr>
      <w:r w:rsidRPr="009F0E21">
        <w:rPr>
          <w:rFonts w:ascii="Century Gothic" w:hAnsi="Century Gothic" w:cs="Arial"/>
          <w:b/>
          <w:bCs/>
          <w:color w:val="000000" w:themeColor="text1"/>
        </w:rPr>
        <w:lastRenderedPageBreak/>
        <w:t xml:space="preserve">Additional AZ resources for unpacking: </w:t>
      </w:r>
      <w:r w:rsidRPr="009F0E21">
        <w:rPr>
          <w:rFonts w:ascii="Century Gothic" w:hAnsi="Century Gothic" w:cs="Arial"/>
          <w:b/>
          <w:bCs/>
        </w:rPr>
        <w:t>5.NF.A.2</w:t>
      </w:r>
    </w:p>
    <w:p w14:paraId="51F3397D" w14:textId="77777777" w:rsidR="00FE6E23" w:rsidRPr="009F0E21" w:rsidRDefault="00FE6E23" w:rsidP="00FE6E23">
      <w:pPr>
        <w:contextualSpacing/>
        <w:rPr>
          <w:rFonts w:ascii="Comic Sans MS" w:hAnsi="Comic Sans MS" w:cs="Arial"/>
          <w:b/>
          <w:bCs/>
          <w:color w:val="0432FF"/>
          <w:sz w:val="11"/>
          <w:szCs w:val="11"/>
        </w:rPr>
      </w:pPr>
    </w:p>
    <w:p w14:paraId="142ABCE7" w14:textId="50EA77AA" w:rsidR="00FE6E23" w:rsidRPr="00FE6E23" w:rsidRDefault="00FE6E23" w:rsidP="00FE6E23">
      <w:pPr>
        <w:contextualSpacing/>
        <w:rPr>
          <w:rFonts w:ascii="Century Gothic" w:hAnsi="Century Gothic" w:cs="Arial"/>
          <w:b/>
          <w:bCs/>
          <w:color w:val="0432FF"/>
          <w:sz w:val="28"/>
          <w:szCs w:val="28"/>
        </w:rPr>
      </w:pPr>
      <w:r w:rsidRPr="00FE6E23">
        <w:rPr>
          <w:rFonts w:ascii="Century Gothic" w:hAnsi="Century Gothic" w:cs="Arial"/>
          <w:b/>
          <w:bCs/>
          <w:color w:val="0432FF"/>
          <w:sz w:val="28"/>
          <w:szCs w:val="28"/>
        </w:rPr>
        <w:t>AASA Item Specifications:</w:t>
      </w:r>
    </w:p>
    <w:tbl>
      <w:tblPr>
        <w:tblStyle w:val="TableGrid"/>
        <w:tblW w:w="0" w:type="auto"/>
        <w:tblLook w:val="04A0" w:firstRow="1" w:lastRow="0" w:firstColumn="1" w:lastColumn="0" w:noHBand="0" w:noVBand="1"/>
      </w:tblPr>
      <w:tblGrid>
        <w:gridCol w:w="2065"/>
        <w:gridCol w:w="8725"/>
      </w:tblGrid>
      <w:tr w:rsidR="00FE6E23" w14:paraId="6FAFDAA0" w14:textId="77777777" w:rsidTr="0093254B">
        <w:tc>
          <w:tcPr>
            <w:tcW w:w="2065" w:type="dxa"/>
            <w:shd w:val="clear" w:color="auto" w:fill="F2F2F2" w:themeFill="background1" w:themeFillShade="F2"/>
            <w:vAlign w:val="center"/>
          </w:tcPr>
          <w:p w14:paraId="2D1A102D" w14:textId="77777777" w:rsidR="00FE6E23" w:rsidRPr="00A512B3" w:rsidRDefault="00FE6E23" w:rsidP="00791090">
            <w:pPr>
              <w:pStyle w:val="NormalWeb"/>
              <w:spacing w:line="276" w:lineRule="auto"/>
              <w:jc w:val="center"/>
              <w:rPr>
                <w:rFonts w:ascii="Century Gothic" w:hAnsi="Century Gothic"/>
              </w:rPr>
            </w:pPr>
            <w:r w:rsidRPr="00A512B3">
              <w:rPr>
                <w:rFonts w:ascii="Century Gothic" w:hAnsi="Century Gothic" w:cs="Calibri"/>
                <w:b/>
                <w:bCs/>
              </w:rPr>
              <w:t>Explanations</w:t>
            </w:r>
          </w:p>
        </w:tc>
        <w:tc>
          <w:tcPr>
            <w:tcW w:w="8725" w:type="dxa"/>
          </w:tcPr>
          <w:p w14:paraId="5BEB5F32" w14:textId="77777777" w:rsidR="00FE6E23" w:rsidRPr="009F0E21" w:rsidRDefault="00FE6E23" w:rsidP="00791090">
            <w:pPr>
              <w:pStyle w:val="NormalWeb"/>
              <w:spacing w:line="276" w:lineRule="auto"/>
              <w:rPr>
                <w:rFonts w:ascii="Century Gothic" w:hAnsi="Century Gothic"/>
                <w:sz w:val="20"/>
                <w:szCs w:val="20"/>
              </w:rPr>
            </w:pPr>
            <w:r w:rsidRPr="009F0E21">
              <w:rPr>
                <w:rFonts w:ascii="Century Gothic" w:hAnsi="Century Gothic" w:cs="Calibri"/>
                <w:sz w:val="20"/>
                <w:szCs w:val="20"/>
              </w:rPr>
              <w:t xml:space="preserve">Estimation skills include identifying when estimation is appropriate, determining the level of accuracy needed, selecting the appropriate method of estimation, and verifying solutions or determining the reasonableness of situations using various estimation strategies. Estimation strategies for calculations with fractions extend from students’ work with whole number operations and can be supported </w:t>
            </w:r>
            <w:proofErr w:type="gramStart"/>
            <w:r w:rsidRPr="009F0E21">
              <w:rPr>
                <w:rFonts w:ascii="Century Gothic" w:hAnsi="Century Gothic" w:cs="Calibri"/>
                <w:sz w:val="20"/>
                <w:szCs w:val="20"/>
              </w:rPr>
              <w:t>through the use of</w:t>
            </w:r>
            <w:proofErr w:type="gramEnd"/>
            <w:r w:rsidRPr="009F0E21">
              <w:rPr>
                <w:rFonts w:ascii="Century Gothic" w:hAnsi="Century Gothic" w:cs="Calibri"/>
                <w:sz w:val="20"/>
                <w:szCs w:val="20"/>
              </w:rPr>
              <w:t xml:space="preserve"> physical models. </w:t>
            </w:r>
          </w:p>
        </w:tc>
      </w:tr>
      <w:tr w:rsidR="00FE6E23" w14:paraId="650D9979" w14:textId="77777777" w:rsidTr="0093254B">
        <w:tc>
          <w:tcPr>
            <w:tcW w:w="2065" w:type="dxa"/>
            <w:shd w:val="clear" w:color="auto" w:fill="F2F2F2" w:themeFill="background1" w:themeFillShade="F2"/>
            <w:vAlign w:val="center"/>
          </w:tcPr>
          <w:p w14:paraId="486327AE" w14:textId="77777777" w:rsidR="00FE6E23" w:rsidRPr="00A512B3" w:rsidRDefault="00FE6E23" w:rsidP="00791090">
            <w:pPr>
              <w:pStyle w:val="NormalWeb"/>
              <w:spacing w:line="276" w:lineRule="auto"/>
              <w:jc w:val="center"/>
              <w:rPr>
                <w:rFonts w:ascii="Century Gothic" w:hAnsi="Century Gothic"/>
              </w:rPr>
            </w:pPr>
            <w:r w:rsidRPr="00A512B3">
              <w:rPr>
                <w:rFonts w:ascii="Century Gothic" w:hAnsi="Century Gothic" w:cs="Calibri"/>
                <w:b/>
                <w:bCs/>
              </w:rPr>
              <w:t>Content Limits</w:t>
            </w:r>
          </w:p>
        </w:tc>
        <w:tc>
          <w:tcPr>
            <w:tcW w:w="8725" w:type="dxa"/>
          </w:tcPr>
          <w:p w14:paraId="1EF62C48" w14:textId="77777777" w:rsidR="00FE6E23" w:rsidRPr="009F0E21" w:rsidRDefault="00FE6E23" w:rsidP="00791090">
            <w:pPr>
              <w:pStyle w:val="NormalWeb"/>
              <w:spacing w:line="276" w:lineRule="auto"/>
              <w:rPr>
                <w:rFonts w:ascii="Century Gothic" w:hAnsi="Century Gothic"/>
                <w:sz w:val="20"/>
                <w:szCs w:val="20"/>
              </w:rPr>
            </w:pPr>
            <w:r w:rsidRPr="009F0E21">
              <w:rPr>
                <w:rFonts w:ascii="Century Gothic" w:hAnsi="Century Gothic" w:cs="Calibri"/>
                <w:sz w:val="20"/>
                <w:szCs w:val="20"/>
              </w:rPr>
              <w:t>Improper fractions and mixed numbers included.</w:t>
            </w:r>
            <w:r w:rsidRPr="009F0E21">
              <w:rPr>
                <w:rFonts w:ascii="Century Gothic" w:hAnsi="Century Gothic" w:cs="Calibri"/>
                <w:sz w:val="20"/>
                <w:szCs w:val="20"/>
              </w:rPr>
              <w:br/>
              <w:t xml:space="preserve">Least common denominator is not necessary to calculate sums of fractions. Do not use the terms "simplify" or "lowest terms". </w:t>
            </w:r>
          </w:p>
        </w:tc>
      </w:tr>
      <w:tr w:rsidR="00FE6E23" w14:paraId="28AE51F1" w14:textId="77777777" w:rsidTr="0093254B">
        <w:tc>
          <w:tcPr>
            <w:tcW w:w="2065" w:type="dxa"/>
            <w:shd w:val="clear" w:color="auto" w:fill="F2F2F2" w:themeFill="background1" w:themeFillShade="F2"/>
            <w:vAlign w:val="center"/>
          </w:tcPr>
          <w:p w14:paraId="55C5B68F" w14:textId="77777777" w:rsidR="00FE6E23" w:rsidRPr="00A512B3" w:rsidRDefault="00FE6E23" w:rsidP="00791090">
            <w:pPr>
              <w:pStyle w:val="NormalWeb"/>
              <w:spacing w:line="276" w:lineRule="auto"/>
              <w:jc w:val="center"/>
              <w:rPr>
                <w:rFonts w:ascii="Century Gothic" w:hAnsi="Century Gothic"/>
              </w:rPr>
            </w:pPr>
            <w:r w:rsidRPr="00A512B3">
              <w:rPr>
                <w:rFonts w:ascii="Century Gothic" w:hAnsi="Century Gothic" w:cs="Calibri"/>
                <w:b/>
                <w:bCs/>
              </w:rPr>
              <w:t>Context</w:t>
            </w:r>
          </w:p>
        </w:tc>
        <w:tc>
          <w:tcPr>
            <w:tcW w:w="8725" w:type="dxa"/>
          </w:tcPr>
          <w:p w14:paraId="1CF9729A" w14:textId="77777777" w:rsidR="00FE6E23" w:rsidRPr="009F0E21" w:rsidRDefault="00FE6E23" w:rsidP="00791090">
            <w:pPr>
              <w:pStyle w:val="NormalWeb"/>
              <w:spacing w:line="276" w:lineRule="auto"/>
              <w:rPr>
                <w:rFonts w:ascii="Century Gothic" w:hAnsi="Century Gothic"/>
                <w:sz w:val="20"/>
                <w:szCs w:val="20"/>
              </w:rPr>
            </w:pPr>
            <w:r w:rsidRPr="009F0E21">
              <w:rPr>
                <w:rFonts w:ascii="Century Gothic" w:hAnsi="Century Gothic" w:cs="Calibri"/>
                <w:sz w:val="20"/>
                <w:szCs w:val="20"/>
              </w:rPr>
              <w:t xml:space="preserve">Context is required. </w:t>
            </w:r>
          </w:p>
        </w:tc>
      </w:tr>
    </w:tbl>
    <w:p w14:paraId="2739028A" w14:textId="77777777" w:rsidR="00FE6E23" w:rsidRPr="0093254B" w:rsidRDefault="00FE6E23" w:rsidP="00FE6E23">
      <w:pPr>
        <w:contextualSpacing/>
        <w:rPr>
          <w:rFonts w:ascii="Century Gothic" w:hAnsi="Century Gothic" w:cs="Arial"/>
          <w:b/>
          <w:bCs/>
          <w:color w:val="0432FF"/>
          <w:sz w:val="11"/>
          <w:szCs w:val="11"/>
        </w:rPr>
      </w:pPr>
    </w:p>
    <w:tbl>
      <w:tblPr>
        <w:tblStyle w:val="TableGrid"/>
        <w:tblW w:w="0" w:type="auto"/>
        <w:tblLook w:val="04A0" w:firstRow="1" w:lastRow="0" w:firstColumn="1" w:lastColumn="0" w:noHBand="0" w:noVBand="1"/>
      </w:tblPr>
      <w:tblGrid>
        <w:gridCol w:w="6655"/>
        <w:gridCol w:w="4135"/>
      </w:tblGrid>
      <w:tr w:rsidR="00FE6E23" w14:paraId="5B96BBC5" w14:textId="77777777" w:rsidTr="0020248A">
        <w:tc>
          <w:tcPr>
            <w:tcW w:w="6655" w:type="dxa"/>
            <w:shd w:val="clear" w:color="auto" w:fill="F2F2F2" w:themeFill="background1" w:themeFillShade="F2"/>
          </w:tcPr>
          <w:p w14:paraId="59B64317" w14:textId="77777777" w:rsidR="00FE6E23" w:rsidRPr="00A512B3" w:rsidRDefault="00FE6E23" w:rsidP="00791090">
            <w:pPr>
              <w:jc w:val="center"/>
              <w:rPr>
                <w:rFonts w:ascii="Century Gothic" w:hAnsi="Century Gothic"/>
                <w:b/>
                <w:bCs/>
              </w:rPr>
            </w:pPr>
            <w:r w:rsidRPr="00A512B3">
              <w:rPr>
                <w:rFonts w:ascii="Century Gothic" w:hAnsi="Century Gothic"/>
                <w:b/>
                <w:bCs/>
              </w:rPr>
              <w:t>Sample Task Demands</w:t>
            </w:r>
          </w:p>
        </w:tc>
        <w:tc>
          <w:tcPr>
            <w:tcW w:w="4135" w:type="dxa"/>
            <w:shd w:val="clear" w:color="auto" w:fill="F2F2F2" w:themeFill="background1" w:themeFillShade="F2"/>
          </w:tcPr>
          <w:p w14:paraId="4038BC25" w14:textId="77777777" w:rsidR="00FE6E23" w:rsidRPr="00A512B3" w:rsidRDefault="00FE6E23" w:rsidP="00791090">
            <w:pPr>
              <w:jc w:val="center"/>
              <w:rPr>
                <w:rFonts w:ascii="Century Gothic" w:hAnsi="Century Gothic"/>
                <w:b/>
                <w:bCs/>
              </w:rPr>
            </w:pPr>
            <w:r w:rsidRPr="00A512B3">
              <w:rPr>
                <w:rFonts w:ascii="Century Gothic" w:hAnsi="Century Gothic"/>
                <w:b/>
                <w:bCs/>
              </w:rPr>
              <w:t>Common Item Formats</w:t>
            </w:r>
          </w:p>
        </w:tc>
      </w:tr>
      <w:tr w:rsidR="00FE6E23" w14:paraId="34A4CA24" w14:textId="77777777" w:rsidTr="0020248A">
        <w:tc>
          <w:tcPr>
            <w:tcW w:w="6655" w:type="dxa"/>
          </w:tcPr>
          <w:p w14:paraId="40AE56B9" w14:textId="77777777" w:rsidR="00FE6E23" w:rsidRPr="009F0E21" w:rsidRDefault="00FE6E23" w:rsidP="00791090">
            <w:pPr>
              <w:pStyle w:val="NormalWeb"/>
              <w:shd w:val="clear" w:color="auto" w:fill="FFFFFF"/>
              <w:spacing w:line="276" w:lineRule="auto"/>
              <w:rPr>
                <w:rFonts w:ascii="Century Gothic" w:hAnsi="Century Gothic"/>
                <w:sz w:val="20"/>
                <w:szCs w:val="20"/>
              </w:rPr>
            </w:pPr>
            <w:r w:rsidRPr="009F0E21">
              <w:rPr>
                <w:rFonts w:ascii="Century Gothic" w:hAnsi="Century Gothic" w:cs="Calibri"/>
                <w:sz w:val="20"/>
                <w:szCs w:val="20"/>
              </w:rPr>
              <w:t xml:space="preserve">Students will be required to calculate the sum or difference of two or more fractions with like and/or unlike denominators </w:t>
            </w:r>
            <w:proofErr w:type="gramStart"/>
            <w:r w:rsidRPr="009F0E21">
              <w:rPr>
                <w:rFonts w:ascii="Century Gothic" w:hAnsi="Century Gothic" w:cs="Calibri"/>
                <w:sz w:val="20"/>
                <w:szCs w:val="20"/>
              </w:rPr>
              <w:t>in a given</w:t>
            </w:r>
            <w:proofErr w:type="gramEnd"/>
            <w:r w:rsidRPr="009F0E21">
              <w:rPr>
                <w:rFonts w:ascii="Century Gothic" w:hAnsi="Century Gothic" w:cs="Calibri"/>
                <w:sz w:val="20"/>
                <w:szCs w:val="20"/>
              </w:rPr>
              <w:t xml:space="preserve"> word problem. </w:t>
            </w:r>
          </w:p>
        </w:tc>
        <w:tc>
          <w:tcPr>
            <w:tcW w:w="4135" w:type="dxa"/>
            <w:vMerge w:val="restart"/>
          </w:tcPr>
          <w:p w14:paraId="7B41CF18" w14:textId="22A85B8B" w:rsidR="00FE6E23" w:rsidRPr="00A512B3" w:rsidRDefault="00FE6E23" w:rsidP="006C6706">
            <w:pPr>
              <w:pStyle w:val="NormalWeb"/>
              <w:numPr>
                <w:ilvl w:val="0"/>
                <w:numId w:val="49"/>
              </w:numPr>
              <w:shd w:val="clear" w:color="auto" w:fill="FFFFFF"/>
              <w:spacing w:line="276" w:lineRule="auto"/>
              <w:ind w:left="248" w:hanging="248"/>
              <w:rPr>
                <w:rFonts w:ascii="Century Gothic" w:hAnsi="Century Gothic"/>
              </w:rPr>
            </w:pPr>
            <w:r w:rsidRPr="00A512B3">
              <w:rPr>
                <w:rFonts w:ascii="Century Gothic" w:hAnsi="Century Gothic" w:cs="Calibri"/>
              </w:rPr>
              <w:t xml:space="preserve">Equation Response </w:t>
            </w:r>
            <w:r>
              <w:rPr>
                <w:rFonts w:ascii="Century Gothic" w:hAnsi="Century Gothic" w:cs="Calibri"/>
              </w:rPr>
              <w:t>(EQR)</w:t>
            </w:r>
          </w:p>
          <w:p w14:paraId="26B2CE65" w14:textId="7FB64197" w:rsidR="00FE6E23" w:rsidRPr="00A512B3" w:rsidRDefault="00FE6E23" w:rsidP="006C6706">
            <w:pPr>
              <w:pStyle w:val="NormalWeb"/>
              <w:numPr>
                <w:ilvl w:val="0"/>
                <w:numId w:val="49"/>
              </w:numPr>
              <w:shd w:val="clear" w:color="auto" w:fill="FFFFFF"/>
              <w:spacing w:line="276" w:lineRule="auto"/>
              <w:ind w:left="248" w:hanging="248"/>
              <w:rPr>
                <w:rFonts w:ascii="Century Gothic" w:hAnsi="Century Gothic"/>
              </w:rPr>
            </w:pPr>
            <w:r w:rsidRPr="00A512B3">
              <w:rPr>
                <w:rFonts w:ascii="Century Gothic" w:hAnsi="Century Gothic" w:cs="Calibri"/>
              </w:rPr>
              <w:t xml:space="preserve">Multiple Choice Response </w:t>
            </w:r>
            <w:r>
              <w:rPr>
                <w:rFonts w:ascii="Century Gothic" w:hAnsi="Century Gothic" w:cs="Calibri"/>
              </w:rPr>
              <w:t>(MCR)</w:t>
            </w:r>
          </w:p>
        </w:tc>
      </w:tr>
      <w:tr w:rsidR="00FE6E23" w14:paraId="1694818D" w14:textId="77777777" w:rsidTr="0020248A">
        <w:tc>
          <w:tcPr>
            <w:tcW w:w="6655" w:type="dxa"/>
          </w:tcPr>
          <w:p w14:paraId="30EB8B90" w14:textId="77777777" w:rsidR="00FE6E23" w:rsidRPr="009F0E21" w:rsidRDefault="00FE6E23" w:rsidP="00791090">
            <w:pPr>
              <w:pStyle w:val="NormalWeb"/>
              <w:shd w:val="clear" w:color="auto" w:fill="FFFFFF"/>
              <w:spacing w:line="276" w:lineRule="auto"/>
              <w:rPr>
                <w:rFonts w:ascii="Century Gothic" w:hAnsi="Century Gothic"/>
                <w:sz w:val="20"/>
                <w:szCs w:val="20"/>
              </w:rPr>
            </w:pPr>
            <w:r w:rsidRPr="009F0E21">
              <w:rPr>
                <w:rFonts w:ascii="Century Gothic" w:hAnsi="Century Gothic" w:cs="Calibri"/>
                <w:sz w:val="20"/>
                <w:szCs w:val="20"/>
              </w:rPr>
              <w:t xml:space="preserve">Students will be required to determine a missing numerator or denominator in the addend, subtrahend, or minuend of an addition or subtraction problem with fractions </w:t>
            </w:r>
            <w:proofErr w:type="gramStart"/>
            <w:r w:rsidRPr="009F0E21">
              <w:rPr>
                <w:rFonts w:ascii="Century Gothic" w:hAnsi="Century Gothic" w:cs="Calibri"/>
                <w:sz w:val="20"/>
                <w:szCs w:val="20"/>
              </w:rPr>
              <w:t>in a given</w:t>
            </w:r>
            <w:proofErr w:type="gramEnd"/>
            <w:r w:rsidRPr="009F0E21">
              <w:rPr>
                <w:rFonts w:ascii="Century Gothic" w:hAnsi="Century Gothic" w:cs="Calibri"/>
                <w:sz w:val="20"/>
                <w:szCs w:val="20"/>
              </w:rPr>
              <w:t xml:space="preserve"> word problem. </w:t>
            </w:r>
          </w:p>
        </w:tc>
        <w:tc>
          <w:tcPr>
            <w:tcW w:w="4135" w:type="dxa"/>
            <w:vMerge/>
          </w:tcPr>
          <w:p w14:paraId="5755EDE6" w14:textId="77777777" w:rsidR="00FE6E23" w:rsidRPr="00A512B3" w:rsidRDefault="00FE6E23" w:rsidP="00791090">
            <w:pPr>
              <w:spacing w:line="276" w:lineRule="auto"/>
              <w:rPr>
                <w:rFonts w:ascii="Century Gothic" w:hAnsi="Century Gothic"/>
              </w:rPr>
            </w:pPr>
          </w:p>
        </w:tc>
      </w:tr>
      <w:tr w:rsidR="00FE6E23" w14:paraId="228E063B" w14:textId="77777777" w:rsidTr="0020248A">
        <w:tc>
          <w:tcPr>
            <w:tcW w:w="6655" w:type="dxa"/>
          </w:tcPr>
          <w:p w14:paraId="5A3AAE66" w14:textId="77777777" w:rsidR="00FE6E23" w:rsidRPr="009F0E21" w:rsidRDefault="00FE6E23" w:rsidP="00791090">
            <w:pPr>
              <w:pStyle w:val="NormalWeb"/>
              <w:shd w:val="clear" w:color="auto" w:fill="FFFFFF"/>
              <w:spacing w:line="276" w:lineRule="auto"/>
              <w:rPr>
                <w:rFonts w:ascii="Century Gothic" w:hAnsi="Century Gothic"/>
                <w:sz w:val="20"/>
                <w:szCs w:val="20"/>
              </w:rPr>
            </w:pPr>
            <w:r w:rsidRPr="009F0E21">
              <w:rPr>
                <w:rFonts w:ascii="Century Gothic" w:hAnsi="Century Gothic" w:cs="Calibri"/>
                <w:sz w:val="20"/>
                <w:szCs w:val="20"/>
              </w:rPr>
              <w:t xml:space="preserve">Students will be required to use benchmark fractions to explain why an assertion is or is not reasonable. </w:t>
            </w:r>
          </w:p>
        </w:tc>
        <w:tc>
          <w:tcPr>
            <w:tcW w:w="4135" w:type="dxa"/>
            <w:vMerge/>
          </w:tcPr>
          <w:p w14:paraId="18417764" w14:textId="77777777" w:rsidR="00FE6E23" w:rsidRPr="00A512B3" w:rsidRDefault="00FE6E23" w:rsidP="00791090">
            <w:pPr>
              <w:spacing w:line="276" w:lineRule="auto"/>
              <w:rPr>
                <w:rFonts w:ascii="Century Gothic" w:hAnsi="Century Gothic"/>
              </w:rPr>
            </w:pPr>
          </w:p>
        </w:tc>
      </w:tr>
    </w:tbl>
    <w:p w14:paraId="74E75C46" w14:textId="77777777" w:rsidR="00FE6E23" w:rsidRPr="0093254B" w:rsidRDefault="00FE6E23" w:rsidP="00FE6E23">
      <w:pPr>
        <w:contextualSpacing/>
        <w:rPr>
          <w:rFonts w:ascii="Century Gothic" w:hAnsi="Century Gothic" w:cs="Arial"/>
          <w:b/>
          <w:bCs/>
          <w:color w:val="0432FF"/>
          <w:sz w:val="11"/>
          <w:szCs w:val="11"/>
        </w:rPr>
      </w:pPr>
    </w:p>
    <w:p w14:paraId="776306DF" w14:textId="77777777" w:rsidR="00FE6E23" w:rsidRPr="009F0E21" w:rsidRDefault="00FE6E23" w:rsidP="00FE6E23">
      <w:pPr>
        <w:rPr>
          <w:rFonts w:ascii="Century Gothic" w:hAnsi="Century Gothic"/>
          <w:b/>
          <w:bCs/>
          <w:color w:val="0432FF"/>
          <w:sz w:val="22"/>
          <w:szCs w:val="22"/>
        </w:rPr>
      </w:pPr>
      <w:r w:rsidRPr="009F0E21">
        <w:rPr>
          <w:rFonts w:ascii="Century Gothic" w:hAnsi="Century Gothic"/>
          <w:b/>
          <w:bCs/>
          <w:color w:val="0432FF"/>
          <w:sz w:val="22"/>
          <w:szCs w:val="22"/>
        </w:rPr>
        <w:t>Sample AASA Items</w:t>
      </w:r>
    </w:p>
    <w:tbl>
      <w:tblPr>
        <w:tblStyle w:val="TableGrid"/>
        <w:tblW w:w="0" w:type="auto"/>
        <w:tblLook w:val="04A0" w:firstRow="1" w:lastRow="0" w:firstColumn="1" w:lastColumn="0" w:noHBand="0" w:noVBand="1"/>
      </w:tblPr>
      <w:tblGrid>
        <w:gridCol w:w="5778"/>
        <w:gridCol w:w="5012"/>
      </w:tblGrid>
      <w:tr w:rsidR="0020248A" w14:paraId="29382F7B" w14:textId="77777777" w:rsidTr="009F0E21">
        <w:trPr>
          <w:trHeight w:val="3581"/>
        </w:trPr>
        <w:tc>
          <w:tcPr>
            <w:tcW w:w="5395" w:type="dxa"/>
            <w:vAlign w:val="center"/>
          </w:tcPr>
          <w:p w14:paraId="214A77A7" w14:textId="77777777" w:rsidR="0020248A" w:rsidRPr="009F0E21" w:rsidRDefault="0020248A" w:rsidP="0020248A">
            <w:pPr>
              <w:contextualSpacing/>
              <w:jc w:val="center"/>
              <w:rPr>
                <w:rFonts w:ascii="Century Gothic" w:hAnsi="Century Gothic"/>
                <w:b/>
                <w:bCs/>
                <w:color w:val="0432FF"/>
                <w:sz w:val="22"/>
                <w:szCs w:val="22"/>
              </w:rPr>
            </w:pPr>
            <w:r w:rsidRPr="009F0E21">
              <w:rPr>
                <w:rFonts w:ascii="Century Gothic" w:hAnsi="Century Gothic"/>
                <w:b/>
                <w:bCs/>
                <w:color w:val="0432FF"/>
                <w:sz w:val="22"/>
                <w:szCs w:val="22"/>
              </w:rPr>
              <w:t>Focus</w:t>
            </w:r>
          </w:p>
          <w:p w14:paraId="5D75821F" w14:textId="40DD0182" w:rsidR="0020248A" w:rsidRDefault="0020248A" w:rsidP="0020248A">
            <w:pPr>
              <w:contextualSpacing/>
              <w:jc w:val="center"/>
              <w:rPr>
                <w:rFonts w:ascii="Century Gothic" w:hAnsi="Century Gothic"/>
                <w:b/>
                <w:bCs/>
                <w:color w:val="0432FF"/>
              </w:rPr>
            </w:pPr>
            <w:r>
              <w:rPr>
                <w:noProof/>
              </w:rPr>
              <w:drawing>
                <wp:inline distT="0" distB="0" distL="0" distR="0" wp14:anchorId="798FA8C5" wp14:editId="2B6887A1">
                  <wp:extent cx="3532340" cy="2102291"/>
                  <wp:effectExtent l="0" t="0" r="0" b="6350"/>
                  <wp:docPr id="1835451808" name="Picture 183545180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44608" cy="2169108"/>
                          </a:xfrm>
                          <a:prstGeom prst="rect">
                            <a:avLst/>
                          </a:prstGeom>
                        </pic:spPr>
                      </pic:pic>
                    </a:graphicData>
                  </a:graphic>
                </wp:inline>
              </w:drawing>
            </w:r>
          </w:p>
        </w:tc>
        <w:tc>
          <w:tcPr>
            <w:tcW w:w="5395" w:type="dxa"/>
            <w:vAlign w:val="center"/>
          </w:tcPr>
          <w:p w14:paraId="54B6CEF7" w14:textId="77777777" w:rsidR="0020248A" w:rsidRPr="009F0E21" w:rsidRDefault="0020248A" w:rsidP="0020248A">
            <w:pPr>
              <w:contextualSpacing/>
              <w:jc w:val="center"/>
              <w:rPr>
                <w:rFonts w:ascii="Century Gothic" w:hAnsi="Century Gothic"/>
                <w:b/>
                <w:bCs/>
                <w:color w:val="C00000"/>
                <w:sz w:val="22"/>
                <w:szCs w:val="22"/>
              </w:rPr>
            </w:pPr>
            <w:r w:rsidRPr="009F0E21">
              <w:rPr>
                <w:rFonts w:ascii="Century Gothic" w:hAnsi="Century Gothic"/>
                <w:b/>
                <w:bCs/>
                <w:color w:val="C00000"/>
                <w:sz w:val="22"/>
                <w:szCs w:val="22"/>
              </w:rPr>
              <w:t>Flashback</w:t>
            </w:r>
          </w:p>
          <w:p w14:paraId="000DB728" w14:textId="042EB8F8" w:rsidR="0020248A" w:rsidRDefault="0020248A" w:rsidP="0020248A">
            <w:pPr>
              <w:contextualSpacing/>
              <w:jc w:val="center"/>
              <w:rPr>
                <w:rFonts w:ascii="Century Gothic" w:hAnsi="Century Gothic"/>
                <w:b/>
                <w:bCs/>
                <w:color w:val="0432FF"/>
              </w:rPr>
            </w:pPr>
            <w:r>
              <w:rPr>
                <w:rFonts w:ascii="Century Gothic" w:hAnsi="Century Gothic"/>
                <w:b/>
                <w:bCs/>
                <w:noProof/>
                <w:color w:val="0432FF"/>
              </w:rPr>
              <w:drawing>
                <wp:inline distT="0" distB="0" distL="0" distR="0" wp14:anchorId="0F7AB067" wp14:editId="012CB6AC">
                  <wp:extent cx="3006006" cy="2169040"/>
                  <wp:effectExtent l="0" t="0" r="4445" b="3175"/>
                  <wp:docPr id="205192466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924660" name="Picture 1"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6982" cy="2234686"/>
                          </a:xfrm>
                          <a:prstGeom prst="rect">
                            <a:avLst/>
                          </a:prstGeom>
                        </pic:spPr>
                      </pic:pic>
                    </a:graphicData>
                  </a:graphic>
                </wp:inline>
              </w:drawing>
            </w:r>
          </w:p>
        </w:tc>
      </w:tr>
    </w:tbl>
    <w:p w14:paraId="0F541BC6" w14:textId="4816C837" w:rsidR="0020248A" w:rsidRPr="009F0E21" w:rsidRDefault="0020248A" w:rsidP="00FE6E23">
      <w:pPr>
        <w:rPr>
          <w:rFonts w:ascii="Century Gothic" w:hAnsi="Century Gothic"/>
          <w:b/>
          <w:bCs/>
          <w:color w:val="0432FF"/>
          <w:sz w:val="10"/>
          <w:szCs w:val="10"/>
        </w:rPr>
      </w:pPr>
    </w:p>
    <w:p w14:paraId="79508769" w14:textId="2D0BD074" w:rsidR="00FE2C4D" w:rsidRPr="009F0E21" w:rsidRDefault="009F0E21" w:rsidP="009F0E21">
      <w:pPr>
        <w:jc w:val="center"/>
      </w:pPr>
      <w:r>
        <w:rPr>
          <w:noProof/>
        </w:rPr>
        <mc:AlternateContent>
          <mc:Choice Requires="wps">
            <w:drawing>
              <wp:anchor distT="0" distB="0" distL="114300" distR="114300" simplePos="0" relativeHeight="251662336" behindDoc="0" locked="0" layoutInCell="1" allowOverlap="1" wp14:anchorId="6467C8EA" wp14:editId="380FB87B">
                <wp:simplePos x="0" y="0"/>
                <wp:positionH relativeFrom="column">
                  <wp:posOffset>5471058</wp:posOffset>
                </wp:positionH>
                <wp:positionV relativeFrom="paragraph">
                  <wp:posOffset>308938</wp:posOffset>
                </wp:positionV>
                <wp:extent cx="1293256" cy="1405353"/>
                <wp:effectExtent l="0" t="0" r="15240" b="17145"/>
                <wp:wrapNone/>
                <wp:docPr id="728761225" name="Text Box 2"/>
                <wp:cNvGraphicFramePr/>
                <a:graphic xmlns:a="http://schemas.openxmlformats.org/drawingml/2006/main">
                  <a:graphicData uri="http://schemas.microsoft.com/office/word/2010/wordprocessingShape">
                    <wps:wsp>
                      <wps:cNvSpPr txBox="1"/>
                      <wps:spPr>
                        <a:xfrm>
                          <a:off x="0" y="0"/>
                          <a:ext cx="1293256" cy="1405353"/>
                        </a:xfrm>
                        <a:prstGeom prst="rect">
                          <a:avLst/>
                        </a:prstGeom>
                        <a:solidFill>
                          <a:schemeClr val="lt1"/>
                        </a:solidFill>
                        <a:ln w="6350">
                          <a:solidFill>
                            <a:prstClr val="black"/>
                          </a:solidFill>
                        </a:ln>
                      </wps:spPr>
                      <wps:txbx>
                        <w:txbxContent>
                          <w:p w14:paraId="1BBE8768" w14:textId="77777777" w:rsidR="009F0E21" w:rsidRPr="009F0E21" w:rsidRDefault="009F0E21" w:rsidP="009F0E21">
                            <w:pPr>
                              <w:spacing w:line="276" w:lineRule="auto"/>
                              <w:jc w:val="center"/>
                              <w:rPr>
                                <w:b/>
                                <w:bCs/>
                                <w:color w:val="000000" w:themeColor="text1"/>
                                <w:sz w:val="21"/>
                                <w:szCs w:val="21"/>
                              </w:rPr>
                            </w:pPr>
                            <w:r w:rsidRPr="009F0E21">
                              <w:rPr>
                                <w:b/>
                                <w:bCs/>
                                <w:color w:val="000000" w:themeColor="text1"/>
                                <w:sz w:val="21"/>
                                <w:szCs w:val="21"/>
                              </w:rPr>
                              <w:t>Arizona</w:t>
                            </w:r>
                          </w:p>
                          <w:p w14:paraId="57026545" w14:textId="2B91C431" w:rsidR="009F0E21" w:rsidRPr="009F0E21" w:rsidRDefault="009F0E21" w:rsidP="009F0E21">
                            <w:pPr>
                              <w:spacing w:line="276" w:lineRule="auto"/>
                              <w:jc w:val="center"/>
                              <w:rPr>
                                <w:b/>
                                <w:bCs/>
                                <w:color w:val="000000" w:themeColor="text1"/>
                                <w:sz w:val="21"/>
                                <w:szCs w:val="21"/>
                              </w:rPr>
                            </w:pPr>
                            <w:r w:rsidRPr="009F0E21">
                              <w:rPr>
                                <w:b/>
                                <w:bCs/>
                                <w:color w:val="000000" w:themeColor="text1"/>
                                <w:sz w:val="21"/>
                                <w:szCs w:val="21"/>
                              </w:rPr>
                              <w:t>suggests 65% - 75% of instructional time on</w:t>
                            </w:r>
                            <w:r w:rsidRPr="009F0E21">
                              <w:rPr>
                                <w:b/>
                                <w:bCs/>
                                <w:color w:val="C00000"/>
                                <w:sz w:val="21"/>
                                <w:szCs w:val="21"/>
                              </w:rPr>
                              <w:t xml:space="preserve"> major cluster</w:t>
                            </w:r>
                            <w:r>
                              <w:rPr>
                                <w:b/>
                                <w:bCs/>
                                <w:color w:val="C00000"/>
                                <w:sz w:val="21"/>
                                <w:szCs w:val="21"/>
                              </w:rPr>
                              <w:t xml:space="preserve"> </w:t>
                            </w:r>
                            <w:r w:rsidRPr="009F0E21">
                              <w:rPr>
                                <w:b/>
                                <w:bCs/>
                                <w:color w:val="000000" w:themeColor="text1"/>
                                <w:sz w:val="21"/>
                                <w:szCs w:val="21"/>
                              </w:rPr>
                              <w:t>content, skills, and vocabulary.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7C8EA" id="_x0000_t202" coordsize="21600,21600" o:spt="202" path="m,l,21600r21600,l21600,xe">
                <v:stroke joinstyle="miter"/>
                <v:path gradientshapeok="t" o:connecttype="rect"/>
              </v:shapetype>
              <v:shape id="Text Box 2" o:spid="_x0000_s1026" type="#_x0000_t202" style="position:absolute;left:0;text-align:left;margin-left:430.8pt;margin-top:24.35pt;width:101.85pt;height:1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RWF/OAIAAH0EAAAOAAAAZHJzL2Uyb0RvYy54bWysVE1v2zAMvQ/YfxB0X+x8rjXiFFmKDAOK&#13;&#10;tkA69KzIUmxMFjVJiZ39+lGy89Fup2EXmRKpJ/Lx0fO7tlbkIKyrQOd0OEgpEZpDUeldTr+/rD/d&#13;&#10;UOI80wVToEVOj8LRu8XHD/PGZGIEJahCWIIg2mWNyWnpvcmSxPFS1MwNwAiNTgm2Zh63dpcUljWI&#13;&#10;XqtklKazpAFbGAtcOIen952TLiK+lIL7Jymd8ETlFHPzcbVx3YY1WcxZtrPMlBXv02D/kEXNKo2P&#13;&#10;nqHumWdkb6s/oOqKW3Ag/YBDnYCUFRexBqxmmL6rZlMyI2ItSI4zZ5rc/4Plj4eNebbEt1+gxQYG&#13;&#10;QhrjMoeHoZ5W2jp8MVOCfqTweKZNtJ7wcGl0Ox5NZ5Rw9A0n6XQ8HQec5HLdWOe/CqhJMHJqsS+R&#13;&#10;LnZ4cL4LPYWE1xyoqlhXSsVN0IJYKUsODLuofEwSwd9EKU2anM7G0zQCv/EF6PP9rWL8R5/eVRTi&#13;&#10;KY05X4oPlm+3bc/IFoojEmWh05AzfF0h7gNz/plZFA1yg4Pgn3CRCjAZ6C1KSrC//nYe4rGX6KWk&#13;&#10;QRHm1P3cMysoUd80dvl2OJkE1cbNZPp5hBt77dlee/S+XgEyNMSRMzyaId6rkykt1K84L8vwKrqY&#13;&#10;5vh2Tv3JXPluNHDeuFguYxDq1DD/oDeGB+jQkcDnS/vKrOn76VEKj3CSK8vetbWLDTc1LPceZBV7&#13;&#10;HgjuWO15R41H1fTzGIboeh+jLn+NxW8AAAD//wMAUEsDBBQABgAIAAAAIQA4cj9l4AAAABABAAAP&#13;&#10;AAAAZHJzL2Rvd25yZXYueG1sTE/LTgMhFN2b+A/kmriz0KpTnA7T+KjduLIa17cDBeIAE6DT8e+l&#13;&#10;K93c5OSeZ7OeXE9GFZMNXsB8xoAo3wVpvRbw+fF6w4GkjF5iH7wS8KMSrNvLiwZrGU7+XY27rEkx&#13;&#10;8alGASbnoaY0dUY5TLMwKF9+hxAd5gKjpjLiqZi7ni4Yq6hD60uCwUE9G9V9745OwOZJP+iOYzQb&#13;&#10;Lq0dp6/Dm94KcX01vazKeVwByWrKfwo4byj9oS3F9uHoZSK9AF7Nq0IVcMeXQM4EVt3fAtkLWCwZ&#13;&#10;A9o29P+Q9hcAAP//AwBQSwECLQAUAAYACAAAACEAtoM4kv4AAADhAQAAEwAAAAAAAAAAAAAAAAAA&#13;&#10;AAAAW0NvbnRlbnRfVHlwZXNdLnhtbFBLAQItABQABgAIAAAAIQA4/SH/1gAAAJQBAAALAAAAAAAA&#13;&#10;AAAAAAAAAC8BAABfcmVscy8ucmVsc1BLAQItABQABgAIAAAAIQASRWF/OAIAAH0EAAAOAAAAAAAA&#13;&#10;AAAAAAAAAC4CAABkcnMvZTJvRG9jLnhtbFBLAQItABQABgAIAAAAIQA4cj9l4AAAABABAAAPAAAA&#13;&#10;AAAAAAAAAAAAAJIEAABkcnMvZG93bnJldi54bWxQSwUGAAAAAAQABADzAAAAnwUAAAAA&#13;&#10;" fillcolor="white [3201]" strokeweight=".5pt">
                <v:textbox>
                  <w:txbxContent>
                    <w:p w14:paraId="1BBE8768" w14:textId="77777777" w:rsidR="009F0E21" w:rsidRPr="009F0E21" w:rsidRDefault="009F0E21" w:rsidP="009F0E21">
                      <w:pPr>
                        <w:spacing w:line="276" w:lineRule="auto"/>
                        <w:jc w:val="center"/>
                        <w:rPr>
                          <w:b/>
                          <w:bCs/>
                          <w:color w:val="000000" w:themeColor="text1"/>
                          <w:sz w:val="21"/>
                          <w:szCs w:val="21"/>
                        </w:rPr>
                      </w:pPr>
                      <w:r w:rsidRPr="009F0E21">
                        <w:rPr>
                          <w:b/>
                          <w:bCs/>
                          <w:color w:val="000000" w:themeColor="text1"/>
                          <w:sz w:val="21"/>
                          <w:szCs w:val="21"/>
                        </w:rPr>
                        <w:t>Arizona</w:t>
                      </w:r>
                    </w:p>
                    <w:p w14:paraId="57026545" w14:textId="2B91C431" w:rsidR="009F0E21" w:rsidRPr="009F0E21" w:rsidRDefault="009F0E21" w:rsidP="009F0E21">
                      <w:pPr>
                        <w:spacing w:line="276" w:lineRule="auto"/>
                        <w:jc w:val="center"/>
                        <w:rPr>
                          <w:b/>
                          <w:bCs/>
                          <w:color w:val="000000" w:themeColor="text1"/>
                          <w:sz w:val="21"/>
                          <w:szCs w:val="21"/>
                        </w:rPr>
                      </w:pPr>
                      <w:r w:rsidRPr="009F0E21">
                        <w:rPr>
                          <w:b/>
                          <w:bCs/>
                          <w:color w:val="000000" w:themeColor="text1"/>
                          <w:sz w:val="21"/>
                          <w:szCs w:val="21"/>
                        </w:rPr>
                        <w:t>suggests 65% - 75% of instructional time on</w:t>
                      </w:r>
                      <w:r w:rsidRPr="009F0E21">
                        <w:rPr>
                          <w:b/>
                          <w:bCs/>
                          <w:color w:val="C00000"/>
                          <w:sz w:val="21"/>
                          <w:szCs w:val="21"/>
                        </w:rPr>
                        <w:t xml:space="preserve"> major cluster</w:t>
                      </w:r>
                      <w:r>
                        <w:rPr>
                          <w:b/>
                          <w:bCs/>
                          <w:color w:val="C00000"/>
                          <w:sz w:val="21"/>
                          <w:szCs w:val="21"/>
                        </w:rPr>
                        <w:t xml:space="preserve"> </w:t>
                      </w:r>
                      <w:r w:rsidRPr="009F0E21">
                        <w:rPr>
                          <w:b/>
                          <w:bCs/>
                          <w:color w:val="000000" w:themeColor="text1"/>
                          <w:sz w:val="21"/>
                          <w:szCs w:val="21"/>
                        </w:rPr>
                        <w:t>content, skills, and vocabulary.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5831D71" wp14:editId="677E6D98">
                <wp:simplePos x="0" y="0"/>
                <wp:positionH relativeFrom="column">
                  <wp:posOffset>530626</wp:posOffset>
                </wp:positionH>
                <wp:positionV relativeFrom="paragraph">
                  <wp:posOffset>253416</wp:posOffset>
                </wp:positionV>
                <wp:extent cx="974831" cy="1166014"/>
                <wp:effectExtent l="0" t="0" r="15875" b="15240"/>
                <wp:wrapNone/>
                <wp:docPr id="1022425611" name="Text Box 2"/>
                <wp:cNvGraphicFramePr/>
                <a:graphic xmlns:a="http://schemas.openxmlformats.org/drawingml/2006/main">
                  <a:graphicData uri="http://schemas.microsoft.com/office/word/2010/wordprocessingShape">
                    <wps:wsp>
                      <wps:cNvSpPr txBox="1"/>
                      <wps:spPr>
                        <a:xfrm>
                          <a:off x="0" y="0"/>
                          <a:ext cx="974831" cy="1166014"/>
                        </a:xfrm>
                        <a:prstGeom prst="rect">
                          <a:avLst/>
                        </a:prstGeom>
                        <a:solidFill>
                          <a:schemeClr val="lt1"/>
                        </a:solidFill>
                        <a:ln w="6350">
                          <a:solidFill>
                            <a:prstClr val="black"/>
                          </a:solidFill>
                        </a:ln>
                      </wps:spPr>
                      <wps:txbx>
                        <w:txbxContent>
                          <w:p w14:paraId="5175C8A8" w14:textId="3DDA83E1" w:rsidR="009F0E21" w:rsidRPr="009F0E21" w:rsidRDefault="009F0E21" w:rsidP="009F0E21">
                            <w:pPr>
                              <w:spacing w:line="360" w:lineRule="auto"/>
                              <w:jc w:val="center"/>
                              <w:rPr>
                                <w:b/>
                                <w:bCs/>
                                <w:color w:val="C00000"/>
                                <w:sz w:val="32"/>
                                <w:szCs w:val="32"/>
                              </w:rPr>
                            </w:pPr>
                            <w:r w:rsidRPr="009F0E21">
                              <w:rPr>
                                <w:b/>
                                <w:bCs/>
                                <w:color w:val="C00000"/>
                                <w:sz w:val="32"/>
                                <w:szCs w:val="32"/>
                              </w:rPr>
                              <w:t>Arizona</w:t>
                            </w:r>
                          </w:p>
                          <w:p w14:paraId="42011048" w14:textId="030233E5" w:rsidR="009F0E21" w:rsidRPr="009F0E21" w:rsidRDefault="009F0E21" w:rsidP="009F0E21">
                            <w:pPr>
                              <w:spacing w:line="360" w:lineRule="auto"/>
                              <w:jc w:val="center"/>
                              <w:rPr>
                                <w:b/>
                                <w:bCs/>
                                <w:color w:val="C00000"/>
                                <w:sz w:val="32"/>
                                <w:szCs w:val="32"/>
                              </w:rPr>
                            </w:pPr>
                            <w:r w:rsidRPr="009F0E21">
                              <w:rPr>
                                <w:b/>
                                <w:bCs/>
                                <w:color w:val="C00000"/>
                                <w:sz w:val="32"/>
                                <w:szCs w:val="32"/>
                              </w:rPr>
                              <w:t>Major</w:t>
                            </w:r>
                          </w:p>
                          <w:p w14:paraId="189AC42C" w14:textId="2E9FC2CD" w:rsidR="009F0E21" w:rsidRPr="009F0E21" w:rsidRDefault="009F0E21" w:rsidP="009F0E21">
                            <w:pPr>
                              <w:spacing w:line="360" w:lineRule="auto"/>
                              <w:jc w:val="center"/>
                              <w:rPr>
                                <w:b/>
                                <w:bCs/>
                                <w:color w:val="C00000"/>
                                <w:sz w:val="32"/>
                                <w:szCs w:val="32"/>
                              </w:rPr>
                            </w:pPr>
                            <w:r w:rsidRPr="009F0E21">
                              <w:rPr>
                                <w:b/>
                                <w:bCs/>
                                <w:color w:val="C00000"/>
                                <w:sz w:val="32"/>
                                <w:szCs w:val="32"/>
                              </w:rPr>
                              <w:t>Clusters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31D71" id="_x0000_s1027" type="#_x0000_t202" style="position:absolute;left:0;text-align:left;margin-left:41.8pt;margin-top:19.95pt;width:76.75pt;height:9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NsnVOgIAAIMEAAAOAAAAZHJzL2Uyb0RvYy54bWysVE1v2zAMvQ/YfxB0XxynadoacYosRYYB&#13;&#10;QVsgLXpWZDkWJouapMTOfv0o2flot9Owi0yJ1BP5+OjpfVsrshfWSdA5TQdDSoTmUEi9zenry/LL&#13;&#10;LSXOM10wBVrk9CAcvZ99/jRtTCZGUIEqhCUIol3WmJxW3pssSRyvRM3cAIzQ6CzB1szj1m6TwrIG&#13;&#10;0WuVjIbDSdKALYwFLpzD04fOSWcRvywF909l6YQnKqeYm4+rjesmrMlsyrKtZaaSvE+D/UMWNZMa&#13;&#10;Hz1BPTDPyM7KP6BqyS04KP2AQ51AWUouYg1YTTr8UM26YkbEWpAcZ040uf8Hyx/3a/NsiW+/QosN&#13;&#10;DIQ0xmUOD0M9bWnr8MVMCfqRwsOJNtF6wvHw7mZ8e5VSwtGVppPJMB0HmOR821jnvwmoSTByarEt&#13;&#10;kS22XznfhR5DwmMOlCyWUqm4CVIQC2XJnmETlY85Ivi7KKVJk9PJ1fUwAr/zBejT/Y1i/Eef3kUU&#13;&#10;4imNOZ9rD5ZvNy2RxQUvGygOSJeFTknO8KVE+BVz/plZlA4yhOPgn3ApFWBO0FuUVGB//e08xGNH&#13;&#10;0UtJg1LMqfu5Y1ZQor5r7PVdOh4H7cbN+PpmhBt76dlcevSuXgAShQ3B7KIZ4r06mqWF+g2nZh5e&#13;&#10;RRfTHN/OqT+aC98NCE4dF/N5DEK1GuZXem14gA6NCbS+tG/Mmr6tHgXxCEfRsuxDd7vYcFPDfOeh&#13;&#10;lLH1geeO1Z5+VHoUTz+VYZQu9zHq/O+Y/QYAAP//AwBQSwMEFAAGAAgAAAAhAPvTkS7hAAAADgEA&#13;&#10;AA8AAABkcnMvZG93bnJldi54bWxMT8tOwzAQvCPxD9ZW4kadJqIkaZyKR+HCiYI4b2PXthrbUeym&#13;&#10;4e9ZTnBZ7Wpm59FsZ9ezSY3RBi9gtcyAKd8Fab0W8PnxclsCiwm9xD54JeBbRdi211cN1jJc/Lua&#13;&#10;9kkzEvGxRgEmpaHmPHZGOYzLMChP2DGMDhOdo+ZyxAuJu57nWbbmDq0nB4ODejKqO+3PTsDuUVe6&#13;&#10;K3E0u1JaO81fxzf9KsTNYn7e0HjYAEtqTn8f8NuB8kNLwQ7h7GVkvYCyWBNTQFFVwAjPi/sVsAMt&#13;&#10;eXEHvG34/xrtDwAAAP//AwBQSwECLQAUAAYACAAAACEAtoM4kv4AAADhAQAAEwAAAAAAAAAAAAAA&#13;&#10;AAAAAAAAW0NvbnRlbnRfVHlwZXNdLnhtbFBLAQItABQABgAIAAAAIQA4/SH/1gAAAJQBAAALAAAA&#13;&#10;AAAAAAAAAAAAAC8BAABfcmVscy8ucmVsc1BLAQItABQABgAIAAAAIQD4NsnVOgIAAIMEAAAOAAAA&#13;&#10;AAAAAAAAAAAAAC4CAABkcnMvZTJvRG9jLnhtbFBLAQItABQABgAIAAAAIQD705Eu4QAAAA4BAAAP&#13;&#10;AAAAAAAAAAAAAAAAAJQEAABkcnMvZG93bnJldi54bWxQSwUGAAAAAAQABADzAAAAogUAAAAA&#13;&#10;" fillcolor="white [3201]" strokeweight=".5pt">
                <v:textbox>
                  <w:txbxContent>
                    <w:p w14:paraId="5175C8A8" w14:textId="3DDA83E1" w:rsidR="009F0E21" w:rsidRPr="009F0E21" w:rsidRDefault="009F0E21" w:rsidP="009F0E21">
                      <w:pPr>
                        <w:spacing w:line="360" w:lineRule="auto"/>
                        <w:jc w:val="center"/>
                        <w:rPr>
                          <w:b/>
                          <w:bCs/>
                          <w:color w:val="C00000"/>
                          <w:sz w:val="32"/>
                          <w:szCs w:val="32"/>
                        </w:rPr>
                      </w:pPr>
                      <w:r w:rsidRPr="009F0E21">
                        <w:rPr>
                          <w:b/>
                          <w:bCs/>
                          <w:color w:val="C00000"/>
                          <w:sz w:val="32"/>
                          <w:szCs w:val="32"/>
                        </w:rPr>
                        <w:t>Arizona</w:t>
                      </w:r>
                    </w:p>
                    <w:p w14:paraId="42011048" w14:textId="030233E5" w:rsidR="009F0E21" w:rsidRPr="009F0E21" w:rsidRDefault="009F0E21" w:rsidP="009F0E21">
                      <w:pPr>
                        <w:spacing w:line="360" w:lineRule="auto"/>
                        <w:jc w:val="center"/>
                        <w:rPr>
                          <w:b/>
                          <w:bCs/>
                          <w:color w:val="C00000"/>
                          <w:sz w:val="32"/>
                          <w:szCs w:val="32"/>
                        </w:rPr>
                      </w:pPr>
                      <w:r w:rsidRPr="009F0E21">
                        <w:rPr>
                          <w:b/>
                          <w:bCs/>
                          <w:color w:val="C00000"/>
                          <w:sz w:val="32"/>
                          <w:szCs w:val="32"/>
                        </w:rPr>
                        <w:t>Major</w:t>
                      </w:r>
                    </w:p>
                    <w:p w14:paraId="189AC42C" w14:textId="2E9FC2CD" w:rsidR="009F0E21" w:rsidRPr="009F0E21" w:rsidRDefault="009F0E21" w:rsidP="009F0E21">
                      <w:pPr>
                        <w:spacing w:line="360" w:lineRule="auto"/>
                        <w:jc w:val="center"/>
                        <w:rPr>
                          <w:b/>
                          <w:bCs/>
                          <w:color w:val="C00000"/>
                          <w:sz w:val="32"/>
                          <w:szCs w:val="32"/>
                        </w:rPr>
                      </w:pPr>
                      <w:r w:rsidRPr="009F0E21">
                        <w:rPr>
                          <w:b/>
                          <w:bCs/>
                          <w:color w:val="C00000"/>
                          <w:sz w:val="32"/>
                          <w:szCs w:val="32"/>
                        </w:rPr>
                        <w:t>Clusters</w:t>
                      </w:r>
                    </w:p>
                  </w:txbxContent>
                </v:textbox>
              </v:shape>
            </w:pict>
          </mc:Fallback>
        </mc:AlternateContent>
      </w:r>
      <w:r>
        <w:rPr>
          <w:noProof/>
        </w:rPr>
        <w:drawing>
          <wp:inline distT="0" distB="0" distL="0" distR="0" wp14:anchorId="103DFBDF" wp14:editId="6CB3F164">
            <wp:extent cx="3761928" cy="1892159"/>
            <wp:effectExtent l="0" t="0" r="0" b="635"/>
            <wp:docPr id="139658282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582824" name="Picture 1" descr="A screenshot of a compu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58315" cy="1990937"/>
                    </a:xfrm>
                    <a:prstGeom prst="rect">
                      <a:avLst/>
                    </a:prstGeom>
                  </pic:spPr>
                </pic:pic>
              </a:graphicData>
            </a:graphic>
          </wp:inline>
        </w:drawing>
      </w:r>
    </w:p>
    <w:tbl>
      <w:tblPr>
        <w:tblStyle w:val="TableGrid"/>
        <w:tblW w:w="0" w:type="auto"/>
        <w:tblLook w:val="04A0" w:firstRow="1" w:lastRow="0" w:firstColumn="1" w:lastColumn="0" w:noHBand="0" w:noVBand="1"/>
      </w:tblPr>
      <w:tblGrid>
        <w:gridCol w:w="5364"/>
        <w:gridCol w:w="5364"/>
      </w:tblGrid>
      <w:tr w:rsidR="000A033F" w14:paraId="13A16803" w14:textId="77777777" w:rsidTr="000A033F">
        <w:trPr>
          <w:trHeight w:val="2359"/>
        </w:trPr>
        <w:tc>
          <w:tcPr>
            <w:tcW w:w="5364" w:type="dxa"/>
            <w:vMerge w:val="restart"/>
          </w:tcPr>
          <w:p w14:paraId="4D8348E4" w14:textId="77777777" w:rsidR="000A033F" w:rsidRPr="00FD0CC6" w:rsidRDefault="000A033F" w:rsidP="00620988">
            <w:pPr>
              <w:contextualSpacing/>
              <w:rPr>
                <w:rFonts w:ascii="Century Gothic" w:hAnsi="Century Gothic" w:cs="Arial"/>
                <w:b/>
                <w:smallCaps/>
                <w:sz w:val="28"/>
                <w:szCs w:val="28"/>
              </w:rPr>
            </w:pPr>
            <w:r w:rsidRPr="00FD0CC6">
              <w:rPr>
                <w:rFonts w:ascii="Century Gothic" w:hAnsi="Century Gothic" w:cs="Arial"/>
                <w:b/>
                <w:smallCaps/>
                <w:sz w:val="28"/>
                <w:szCs w:val="28"/>
              </w:rPr>
              <w:lastRenderedPageBreak/>
              <w:t>Essential Knowledge/Concepts</w:t>
            </w:r>
          </w:p>
          <w:p w14:paraId="4090312A" w14:textId="77777777" w:rsidR="000A033F" w:rsidRPr="00FD0CC6" w:rsidRDefault="000A033F" w:rsidP="00620988">
            <w:pPr>
              <w:contextualSpacing/>
              <w:rPr>
                <w:rFonts w:ascii="Century Gothic" w:hAnsi="Century Gothic" w:cs="Arial"/>
                <w:b/>
                <w:i/>
                <w:color w:val="0000CC"/>
              </w:rPr>
            </w:pPr>
            <w:r w:rsidRPr="00FD0CC6">
              <w:rPr>
                <w:rFonts w:ascii="Century Gothic" w:hAnsi="Century Gothic" w:cs="Arial"/>
                <w:b/>
                <w:i/>
                <w:color w:val="0000CC"/>
              </w:rPr>
              <w:t>What Do Students Need to Know/Understand?</w:t>
            </w:r>
          </w:p>
          <w:p w14:paraId="76BAE608" w14:textId="77777777" w:rsidR="000A033F" w:rsidRPr="00FD0CC6" w:rsidRDefault="000A033F" w:rsidP="00620988">
            <w:pPr>
              <w:contextualSpacing/>
              <w:rPr>
                <w:rFonts w:ascii="Century Gothic" w:hAnsi="Century Gothic" w:cs="Arial"/>
                <w:b/>
                <w:sz w:val="20"/>
                <w:szCs w:val="20"/>
              </w:rPr>
            </w:pPr>
            <w:r w:rsidRPr="00FD0CC6">
              <w:rPr>
                <w:rFonts w:ascii="Century Gothic" w:hAnsi="Century Gothic" w:cs="Arial"/>
                <w:b/>
                <w:sz w:val="20"/>
                <w:szCs w:val="20"/>
              </w:rPr>
              <w:t>List the underlined nouns</w:t>
            </w:r>
          </w:p>
          <w:p w14:paraId="7B17AF92" w14:textId="77777777" w:rsidR="000A033F" w:rsidRPr="005865E2" w:rsidRDefault="000A033F" w:rsidP="00620988">
            <w:pPr>
              <w:contextualSpacing/>
              <w:rPr>
                <w:rFonts w:ascii="Century Gothic" w:hAnsi="Century Gothic" w:cs="Arial"/>
                <w:b/>
                <w:sz w:val="13"/>
                <w:szCs w:val="13"/>
              </w:rPr>
            </w:pPr>
          </w:p>
          <w:p w14:paraId="24B8310C" w14:textId="4CE3D9C3" w:rsidR="00290F65" w:rsidRPr="006C6706" w:rsidRDefault="006C6706" w:rsidP="006C6706">
            <w:pPr>
              <w:contextualSpacing/>
              <w:rPr>
                <w:rFonts w:ascii="Century Gothic" w:hAnsi="Century Gothic" w:cs="Arial"/>
                <w:bCs/>
                <w:sz w:val="22"/>
                <w:szCs w:val="22"/>
              </w:rPr>
            </w:pPr>
            <w:r w:rsidRPr="006C6706">
              <w:rPr>
                <w:rFonts w:ascii="Century Gothic" w:hAnsi="Century Gothic" w:cs="Arial"/>
                <w:bCs/>
                <w:sz w:val="22"/>
                <w:szCs w:val="22"/>
              </w:rPr>
              <w:t>Fraction   Numerator    Denominator   Part</w:t>
            </w:r>
          </w:p>
          <w:p w14:paraId="34051D98" w14:textId="77777777" w:rsidR="006C6706" w:rsidRPr="006C6706" w:rsidRDefault="006C6706" w:rsidP="006C6706">
            <w:pPr>
              <w:contextualSpacing/>
              <w:rPr>
                <w:rFonts w:ascii="Century Gothic" w:hAnsi="Century Gothic" w:cs="Arial"/>
                <w:bCs/>
                <w:sz w:val="10"/>
                <w:szCs w:val="10"/>
              </w:rPr>
            </w:pPr>
          </w:p>
          <w:p w14:paraId="416FA4AA" w14:textId="0EF697AA" w:rsidR="000A033F" w:rsidRPr="006C6706" w:rsidRDefault="006C6706" w:rsidP="00620988">
            <w:pPr>
              <w:contextualSpacing/>
              <w:rPr>
                <w:rFonts w:ascii="Century Gothic" w:hAnsi="Century Gothic" w:cs="Arial"/>
                <w:bCs/>
                <w:sz w:val="22"/>
                <w:szCs w:val="22"/>
              </w:rPr>
            </w:pPr>
            <w:r w:rsidRPr="006C6706">
              <w:rPr>
                <w:rFonts w:ascii="Century Gothic" w:hAnsi="Century Gothic" w:cs="Arial"/>
                <w:bCs/>
                <w:sz w:val="22"/>
                <w:szCs w:val="22"/>
              </w:rPr>
              <w:t>Part    Whole</w:t>
            </w:r>
            <w:r w:rsidR="005E37BC">
              <w:rPr>
                <w:rFonts w:ascii="Century Gothic" w:hAnsi="Century Gothic" w:cs="Arial"/>
                <w:bCs/>
                <w:sz w:val="22"/>
                <w:szCs w:val="22"/>
              </w:rPr>
              <w:t xml:space="preserve"> </w:t>
            </w:r>
            <w:r w:rsidRPr="006C6706">
              <w:rPr>
                <w:rFonts w:ascii="Century Gothic" w:hAnsi="Century Gothic" w:cs="Arial"/>
                <w:bCs/>
                <w:sz w:val="22"/>
                <w:szCs w:val="22"/>
              </w:rPr>
              <w:t xml:space="preserve"> </w:t>
            </w:r>
            <w:r>
              <w:rPr>
                <w:rFonts w:ascii="Century Gothic" w:hAnsi="Century Gothic" w:cs="Arial"/>
                <w:bCs/>
                <w:sz w:val="22"/>
                <w:szCs w:val="22"/>
              </w:rPr>
              <w:t xml:space="preserve"> Estimation</w:t>
            </w:r>
            <w:r w:rsidR="005E37BC">
              <w:rPr>
                <w:rFonts w:ascii="Century Gothic" w:hAnsi="Century Gothic" w:cs="Arial"/>
                <w:bCs/>
                <w:sz w:val="22"/>
                <w:szCs w:val="22"/>
              </w:rPr>
              <w:t xml:space="preserve"> </w:t>
            </w:r>
            <w:r>
              <w:rPr>
                <w:rFonts w:ascii="Century Gothic" w:hAnsi="Century Gothic" w:cs="Arial"/>
                <w:bCs/>
                <w:sz w:val="22"/>
                <w:szCs w:val="22"/>
              </w:rPr>
              <w:t xml:space="preserve">  Reasonableness</w:t>
            </w:r>
          </w:p>
          <w:p w14:paraId="66B003ED" w14:textId="0993905D" w:rsidR="00910604" w:rsidRPr="006C6706" w:rsidRDefault="00910604" w:rsidP="00620988">
            <w:pPr>
              <w:contextualSpacing/>
              <w:rPr>
                <w:rFonts w:ascii="Century Gothic" w:hAnsi="Century Gothic" w:cs="Arial"/>
                <w:bCs/>
                <w:sz w:val="10"/>
                <w:szCs w:val="10"/>
              </w:rPr>
            </w:pPr>
          </w:p>
          <w:p w14:paraId="7D15FD86" w14:textId="799D11B8" w:rsidR="00910604" w:rsidRDefault="006C6706" w:rsidP="00620988">
            <w:pPr>
              <w:contextualSpacing/>
              <w:rPr>
                <w:rFonts w:ascii="Century Gothic" w:hAnsi="Century Gothic" w:cs="Arial"/>
                <w:bCs/>
                <w:sz w:val="22"/>
                <w:szCs w:val="22"/>
              </w:rPr>
            </w:pPr>
            <w:r>
              <w:rPr>
                <w:rFonts w:ascii="Century Gothic" w:hAnsi="Century Gothic" w:cs="Arial"/>
                <w:bCs/>
                <w:sz w:val="22"/>
                <w:szCs w:val="22"/>
              </w:rPr>
              <w:t>Improper Fraction   Proper Fraction</w:t>
            </w:r>
          </w:p>
          <w:p w14:paraId="365A9C18" w14:textId="77777777" w:rsidR="005865E2" w:rsidRPr="00AC1E06" w:rsidRDefault="005865E2" w:rsidP="00620988">
            <w:pPr>
              <w:contextualSpacing/>
              <w:rPr>
                <w:rFonts w:ascii="Century Gothic" w:hAnsi="Century Gothic" w:cs="Arial"/>
                <w:bCs/>
                <w:sz w:val="10"/>
                <w:szCs w:val="10"/>
              </w:rPr>
            </w:pPr>
          </w:p>
          <w:p w14:paraId="60B55BC0" w14:textId="6A335B86" w:rsidR="005865E2" w:rsidRDefault="006C6706" w:rsidP="00620988">
            <w:pPr>
              <w:contextualSpacing/>
              <w:rPr>
                <w:rFonts w:ascii="Century Gothic" w:hAnsi="Century Gothic" w:cs="Arial"/>
                <w:bCs/>
                <w:sz w:val="22"/>
                <w:szCs w:val="22"/>
              </w:rPr>
            </w:pPr>
            <w:r>
              <w:rPr>
                <w:rFonts w:ascii="Century Gothic" w:hAnsi="Century Gothic" w:cs="Arial"/>
                <w:bCs/>
                <w:sz w:val="22"/>
                <w:szCs w:val="22"/>
              </w:rPr>
              <w:t>Mixed Number</w:t>
            </w:r>
          </w:p>
          <w:p w14:paraId="20DEF1F0" w14:textId="77777777" w:rsidR="00AC1E06" w:rsidRPr="00AC1E06" w:rsidRDefault="00AC1E06" w:rsidP="00620988">
            <w:pPr>
              <w:contextualSpacing/>
              <w:rPr>
                <w:rFonts w:ascii="Century Gothic" w:hAnsi="Century Gothic" w:cs="Arial"/>
                <w:bCs/>
                <w:sz w:val="10"/>
                <w:szCs w:val="10"/>
              </w:rPr>
            </w:pPr>
          </w:p>
          <w:p w14:paraId="7F5677C3" w14:textId="6EE3E06C" w:rsidR="005865E2" w:rsidRDefault="005865E2" w:rsidP="006C6706">
            <w:pPr>
              <w:contextualSpacing/>
              <w:rPr>
                <w:rFonts w:ascii="Century Gothic" w:hAnsi="Century Gothic" w:cs="Arial"/>
                <w:bCs/>
                <w:sz w:val="22"/>
                <w:szCs w:val="22"/>
              </w:rPr>
            </w:pPr>
            <w:r w:rsidRPr="005865E2">
              <w:rPr>
                <w:rFonts w:ascii="Century Gothic" w:hAnsi="Century Gothic" w:cs="Arial"/>
                <w:b/>
                <w:color w:val="C00000"/>
                <w:sz w:val="22"/>
                <w:szCs w:val="22"/>
              </w:rPr>
              <w:t>FBS:</w:t>
            </w:r>
            <w:r w:rsidRPr="005865E2">
              <w:rPr>
                <w:rFonts w:ascii="Century Gothic" w:hAnsi="Century Gothic" w:cs="Arial"/>
                <w:bCs/>
                <w:color w:val="C00000"/>
                <w:sz w:val="22"/>
                <w:szCs w:val="22"/>
              </w:rPr>
              <w:t xml:space="preserve"> </w:t>
            </w:r>
            <w:r w:rsidR="006C6706">
              <w:rPr>
                <w:rFonts w:ascii="Century Gothic" w:hAnsi="Century Gothic" w:cs="Arial"/>
                <w:bCs/>
                <w:sz w:val="22"/>
                <w:szCs w:val="22"/>
              </w:rPr>
              <w:t>Benchmark Fraction</w:t>
            </w:r>
          </w:p>
          <w:p w14:paraId="528CAB9A" w14:textId="77777777" w:rsidR="005865E2" w:rsidRPr="00AC1E06" w:rsidRDefault="005865E2" w:rsidP="00620988">
            <w:pPr>
              <w:contextualSpacing/>
              <w:rPr>
                <w:rFonts w:ascii="Century Gothic" w:hAnsi="Century Gothic" w:cs="Arial"/>
                <w:bCs/>
                <w:sz w:val="10"/>
                <w:szCs w:val="10"/>
              </w:rPr>
            </w:pPr>
          </w:p>
          <w:p w14:paraId="311DDB76" w14:textId="73EE434E" w:rsidR="00290F65" w:rsidRPr="006C6706" w:rsidRDefault="0054079D" w:rsidP="006C6706">
            <w:pPr>
              <w:contextualSpacing/>
              <w:rPr>
                <w:rFonts w:ascii="Century Gothic" w:hAnsi="Century Gothic" w:cs="Arial"/>
                <w:bCs/>
                <w:sz w:val="22"/>
                <w:szCs w:val="22"/>
              </w:rPr>
            </w:pPr>
            <w:r>
              <w:rPr>
                <w:rFonts w:ascii="Century Gothic" w:hAnsi="Century Gothic" w:cs="Arial"/>
                <w:b/>
                <w:color w:val="C00000"/>
                <w:sz w:val="22"/>
                <w:szCs w:val="22"/>
              </w:rPr>
              <w:t>PR</w:t>
            </w:r>
            <w:r w:rsidR="005865E2" w:rsidRPr="005865E2">
              <w:rPr>
                <w:rFonts w:ascii="Century Gothic" w:hAnsi="Century Gothic" w:cs="Arial"/>
                <w:b/>
                <w:color w:val="C00000"/>
                <w:sz w:val="22"/>
                <w:szCs w:val="22"/>
              </w:rPr>
              <w:t>S:</w:t>
            </w:r>
            <w:r w:rsidR="005865E2" w:rsidRPr="005865E2">
              <w:rPr>
                <w:rFonts w:ascii="Century Gothic" w:hAnsi="Century Gothic" w:cs="Arial"/>
                <w:bCs/>
                <w:color w:val="C00000"/>
                <w:sz w:val="22"/>
                <w:szCs w:val="22"/>
              </w:rPr>
              <w:t xml:space="preserve"> </w:t>
            </w:r>
            <w:r w:rsidR="006C6706">
              <w:rPr>
                <w:rFonts w:ascii="Century Gothic" w:hAnsi="Century Gothic" w:cs="Arial"/>
                <w:bCs/>
                <w:sz w:val="22"/>
                <w:szCs w:val="22"/>
              </w:rPr>
              <w:t xml:space="preserve">Line Plot    Unit Fraction.       </w:t>
            </w:r>
          </w:p>
        </w:tc>
        <w:tc>
          <w:tcPr>
            <w:tcW w:w="5364" w:type="dxa"/>
          </w:tcPr>
          <w:p w14:paraId="6179184E" w14:textId="77777777" w:rsidR="000A033F" w:rsidRPr="00FD0CC6" w:rsidRDefault="000A033F" w:rsidP="00620988">
            <w:pPr>
              <w:contextualSpacing/>
              <w:rPr>
                <w:rFonts w:ascii="Century Gothic" w:hAnsi="Century Gothic" w:cs="Arial"/>
                <w:b/>
                <w:smallCaps/>
                <w:sz w:val="28"/>
                <w:szCs w:val="28"/>
              </w:rPr>
            </w:pPr>
            <w:r w:rsidRPr="00FD0CC6">
              <w:rPr>
                <w:rFonts w:ascii="Century Gothic" w:hAnsi="Century Gothic" w:cs="Arial"/>
                <w:b/>
                <w:smallCaps/>
                <w:sz w:val="28"/>
                <w:szCs w:val="28"/>
              </w:rPr>
              <w:t>Essential Skills</w:t>
            </w:r>
          </w:p>
          <w:p w14:paraId="7DA64B63" w14:textId="77777777" w:rsidR="000A033F" w:rsidRPr="00FD0CC6" w:rsidRDefault="000A033F" w:rsidP="00620988">
            <w:pPr>
              <w:contextualSpacing/>
              <w:rPr>
                <w:rFonts w:ascii="Century Gothic" w:hAnsi="Century Gothic" w:cs="Arial"/>
                <w:b/>
                <w:i/>
                <w:color w:val="0000CC"/>
              </w:rPr>
            </w:pPr>
            <w:r w:rsidRPr="00FD0CC6">
              <w:rPr>
                <w:rFonts w:ascii="Century Gothic" w:hAnsi="Century Gothic" w:cs="Arial"/>
                <w:b/>
                <w:i/>
                <w:color w:val="0000CC"/>
              </w:rPr>
              <w:t>What Do Students Need to Be Able to Do?</w:t>
            </w:r>
          </w:p>
          <w:p w14:paraId="6FA71A1C" w14:textId="77777777" w:rsidR="000A033F" w:rsidRPr="00FD0CC6" w:rsidRDefault="000A033F" w:rsidP="00620988">
            <w:pPr>
              <w:contextualSpacing/>
              <w:rPr>
                <w:rFonts w:ascii="Century Gothic" w:hAnsi="Century Gothic" w:cs="Arial"/>
                <w:b/>
                <w:sz w:val="20"/>
                <w:szCs w:val="20"/>
              </w:rPr>
            </w:pPr>
            <w:r w:rsidRPr="00FD0CC6">
              <w:rPr>
                <w:rFonts w:ascii="Century Gothic" w:hAnsi="Century Gothic" w:cs="Arial"/>
                <w:b/>
                <w:sz w:val="20"/>
                <w:szCs w:val="20"/>
              </w:rPr>
              <w:t>List the circled (or</w:t>
            </w:r>
            <w:r w:rsidRPr="00FD0CC6">
              <w:rPr>
                <w:rFonts w:ascii="Century Gothic" w:hAnsi="Century Gothic" w:cs="Arial"/>
                <w:b/>
                <w:i/>
                <w:sz w:val="20"/>
                <w:szCs w:val="20"/>
              </w:rPr>
              <w:t xml:space="preserve"> italicized</w:t>
            </w:r>
            <w:r w:rsidRPr="00FD0CC6">
              <w:rPr>
                <w:rFonts w:ascii="Century Gothic" w:hAnsi="Century Gothic" w:cs="Arial"/>
                <w:b/>
                <w:sz w:val="20"/>
                <w:szCs w:val="20"/>
              </w:rPr>
              <w:t>) verbs</w:t>
            </w:r>
          </w:p>
          <w:p w14:paraId="78A19BD4" w14:textId="77777777" w:rsidR="000A033F" w:rsidRPr="00FD0CC6" w:rsidRDefault="000A033F" w:rsidP="00620988">
            <w:pPr>
              <w:contextualSpacing/>
              <w:rPr>
                <w:rFonts w:ascii="Century Gothic" w:hAnsi="Century Gothic" w:cs="Arial"/>
                <w:b/>
                <w:sz w:val="20"/>
                <w:szCs w:val="20"/>
              </w:rPr>
            </w:pPr>
          </w:p>
          <w:p w14:paraId="6AE4175D" w14:textId="12690E30" w:rsidR="000A033F" w:rsidRDefault="00B84E3B" w:rsidP="00620988">
            <w:pPr>
              <w:contextualSpacing/>
              <w:rPr>
                <w:rFonts w:ascii="Century Gothic" w:hAnsi="Century Gothic" w:cs="Arial"/>
                <w:b/>
                <w:color w:val="0432FF"/>
                <w:sz w:val="20"/>
                <w:szCs w:val="20"/>
              </w:rPr>
            </w:pPr>
            <w:r w:rsidRPr="00B84E3B">
              <w:rPr>
                <w:rFonts w:ascii="Century Gothic" w:hAnsi="Century Gothic" w:cs="Arial"/>
                <w:b/>
                <w:color w:val="0432FF"/>
                <w:sz w:val="22"/>
                <w:szCs w:val="22"/>
              </w:rPr>
              <w:t>Identify     Understand     Explain     Recog</w:t>
            </w:r>
            <w:r w:rsidRPr="00B84E3B">
              <w:rPr>
                <w:rFonts w:ascii="Century Gothic" w:hAnsi="Century Gothic" w:cs="Arial"/>
                <w:b/>
                <w:color w:val="0432FF"/>
                <w:sz w:val="20"/>
                <w:szCs w:val="20"/>
              </w:rPr>
              <w:t xml:space="preserve">nize </w:t>
            </w:r>
          </w:p>
          <w:p w14:paraId="63521104" w14:textId="5E63AE87" w:rsidR="00B84E3B" w:rsidRPr="001E1071" w:rsidRDefault="00B84E3B" w:rsidP="00620988">
            <w:pPr>
              <w:contextualSpacing/>
              <w:rPr>
                <w:rFonts w:ascii="Century Gothic" w:hAnsi="Century Gothic" w:cs="Arial"/>
                <w:b/>
                <w:color w:val="0432FF"/>
                <w:sz w:val="15"/>
                <w:szCs w:val="15"/>
              </w:rPr>
            </w:pPr>
          </w:p>
          <w:p w14:paraId="04163A42" w14:textId="1DC7E9AB" w:rsidR="00B84E3B" w:rsidRDefault="006C6706" w:rsidP="00620988">
            <w:pPr>
              <w:contextualSpacing/>
              <w:rPr>
                <w:rFonts w:ascii="Century Gothic" w:hAnsi="Century Gothic" w:cs="Arial"/>
                <w:b/>
                <w:color w:val="0432FF"/>
                <w:sz w:val="20"/>
                <w:szCs w:val="20"/>
              </w:rPr>
            </w:pPr>
            <w:r>
              <w:rPr>
                <w:rFonts w:ascii="Century Gothic" w:hAnsi="Century Gothic" w:cs="Arial"/>
                <w:b/>
                <w:color w:val="0432FF"/>
                <w:sz w:val="20"/>
                <w:szCs w:val="20"/>
              </w:rPr>
              <w:t>Estimate      Demonstrate</w:t>
            </w:r>
            <w:r w:rsidR="005C2FF5">
              <w:rPr>
                <w:rFonts w:ascii="Century Gothic" w:hAnsi="Century Gothic" w:cs="Arial"/>
                <w:b/>
                <w:color w:val="0432FF"/>
                <w:sz w:val="20"/>
                <w:szCs w:val="20"/>
              </w:rPr>
              <w:t xml:space="preserve">      Create</w:t>
            </w:r>
          </w:p>
          <w:p w14:paraId="73ADB8E1" w14:textId="77777777" w:rsidR="00B84E3B" w:rsidRPr="001E1071" w:rsidRDefault="00B84E3B" w:rsidP="00620988">
            <w:pPr>
              <w:contextualSpacing/>
              <w:rPr>
                <w:rFonts w:ascii="Century Gothic" w:hAnsi="Century Gothic" w:cs="Arial"/>
                <w:b/>
                <w:color w:val="0432FF"/>
                <w:sz w:val="15"/>
                <w:szCs w:val="15"/>
              </w:rPr>
            </w:pPr>
          </w:p>
          <w:p w14:paraId="312B5659" w14:textId="440EFBCA" w:rsidR="00B84E3B" w:rsidRPr="00B84E3B" w:rsidRDefault="0054079D" w:rsidP="00620988">
            <w:pPr>
              <w:contextualSpacing/>
              <w:rPr>
                <w:rFonts w:ascii="Century Gothic" w:hAnsi="Century Gothic" w:cs="Arial"/>
                <w:b/>
                <w:color w:val="0432FF"/>
                <w:sz w:val="20"/>
                <w:szCs w:val="20"/>
              </w:rPr>
            </w:pPr>
            <w:r>
              <w:rPr>
                <w:rFonts w:ascii="Century Gothic" w:hAnsi="Century Gothic" w:cs="Arial"/>
                <w:b/>
                <w:color w:val="C00000"/>
                <w:sz w:val="20"/>
                <w:szCs w:val="20"/>
              </w:rPr>
              <w:t xml:space="preserve">PRS: </w:t>
            </w:r>
            <w:r w:rsidR="00B84E3B">
              <w:rPr>
                <w:rFonts w:ascii="Century Gothic" w:hAnsi="Century Gothic" w:cs="Arial"/>
                <w:b/>
                <w:color w:val="0432FF"/>
                <w:sz w:val="20"/>
                <w:szCs w:val="20"/>
              </w:rPr>
              <w:t>Classify</w:t>
            </w:r>
          </w:p>
          <w:p w14:paraId="5F63D2F8" w14:textId="4200095D" w:rsidR="000A033F" w:rsidRPr="001E1071" w:rsidRDefault="000A033F" w:rsidP="00620988">
            <w:pPr>
              <w:contextualSpacing/>
              <w:rPr>
                <w:rFonts w:ascii="Century Gothic" w:hAnsi="Century Gothic" w:cs="Arial"/>
                <w:b/>
                <w:sz w:val="15"/>
                <w:szCs w:val="15"/>
              </w:rPr>
            </w:pPr>
          </w:p>
        </w:tc>
      </w:tr>
      <w:tr w:rsidR="000A033F" w14:paraId="3148CD82" w14:textId="77777777" w:rsidTr="00FC38EB">
        <w:trPr>
          <w:trHeight w:val="1403"/>
        </w:trPr>
        <w:tc>
          <w:tcPr>
            <w:tcW w:w="5364" w:type="dxa"/>
            <w:vMerge/>
          </w:tcPr>
          <w:p w14:paraId="7319BF2A" w14:textId="77777777" w:rsidR="000A033F" w:rsidRPr="00FD0CC6" w:rsidRDefault="000A033F" w:rsidP="00620988">
            <w:pPr>
              <w:contextualSpacing/>
              <w:rPr>
                <w:rFonts w:ascii="Century Gothic" w:hAnsi="Century Gothic" w:cs="Arial"/>
                <w:b/>
                <w:smallCaps/>
                <w:sz w:val="28"/>
                <w:szCs w:val="28"/>
              </w:rPr>
            </w:pPr>
          </w:p>
        </w:tc>
        <w:tc>
          <w:tcPr>
            <w:tcW w:w="5364" w:type="dxa"/>
          </w:tcPr>
          <w:p w14:paraId="098DF177" w14:textId="77777777" w:rsidR="000A033F" w:rsidRDefault="000A033F" w:rsidP="00620988">
            <w:pPr>
              <w:contextualSpacing/>
              <w:rPr>
                <w:rFonts w:ascii="Century Gothic" w:hAnsi="Century Gothic" w:cs="Arial"/>
                <w:b/>
                <w:smallCaps/>
                <w:sz w:val="28"/>
                <w:szCs w:val="28"/>
              </w:rPr>
            </w:pPr>
            <w:r>
              <w:rPr>
                <w:rFonts w:ascii="Century Gothic" w:hAnsi="Century Gothic" w:cs="Arial"/>
                <w:b/>
                <w:smallCaps/>
                <w:sz w:val="28"/>
                <w:szCs w:val="28"/>
              </w:rPr>
              <w:t xml:space="preserve">DOK Level </w:t>
            </w:r>
          </w:p>
          <w:p w14:paraId="590E39F3" w14:textId="77777777" w:rsidR="000A033F" w:rsidRDefault="000A033F" w:rsidP="00620988">
            <w:pPr>
              <w:contextualSpacing/>
              <w:rPr>
                <w:rFonts w:ascii="Century Gothic" w:hAnsi="Century Gothic" w:cs="Arial"/>
                <w:b/>
                <w:sz w:val="20"/>
                <w:szCs w:val="20"/>
              </w:rPr>
            </w:pPr>
            <w:r w:rsidRPr="000A033F">
              <w:rPr>
                <w:rFonts w:ascii="Century Gothic" w:hAnsi="Century Gothic" w:cs="Arial"/>
                <w:b/>
                <w:sz w:val="20"/>
                <w:szCs w:val="20"/>
              </w:rPr>
              <w:t>Level of content complexity rather than content difficulty.</w:t>
            </w:r>
          </w:p>
          <w:p w14:paraId="41CFC8BB" w14:textId="77777777" w:rsidR="00CE0DBD" w:rsidRDefault="00CE0DBD" w:rsidP="00620988">
            <w:pPr>
              <w:contextualSpacing/>
              <w:rPr>
                <w:rFonts w:ascii="Century Gothic" w:hAnsi="Century Gothic" w:cs="Arial"/>
                <w:b/>
                <w:sz w:val="20"/>
                <w:szCs w:val="20"/>
              </w:rPr>
            </w:pPr>
          </w:p>
          <w:p w14:paraId="3DC7B3C8" w14:textId="77E2F98F" w:rsidR="00CE0DBD" w:rsidRPr="000A033F" w:rsidRDefault="006C6706" w:rsidP="006C6706">
            <w:pPr>
              <w:contextualSpacing/>
              <w:jc w:val="center"/>
              <w:rPr>
                <w:rFonts w:ascii="Century Gothic" w:hAnsi="Century Gothic" w:cs="Arial"/>
                <w:b/>
                <w:sz w:val="20"/>
                <w:szCs w:val="20"/>
              </w:rPr>
            </w:pPr>
            <w:r>
              <w:rPr>
                <w:rFonts w:ascii="Century Gothic" w:hAnsi="Century Gothic" w:cs="Arial"/>
                <w:b/>
                <w:sz w:val="20"/>
                <w:szCs w:val="20"/>
              </w:rPr>
              <w:t>DOK 1      DOK 2    DOK 3</w:t>
            </w:r>
          </w:p>
        </w:tc>
      </w:tr>
      <w:tr w:rsidR="000A033F" w14:paraId="7A3E38C1" w14:textId="77777777" w:rsidTr="00E83285">
        <w:trPr>
          <w:trHeight w:val="2924"/>
        </w:trPr>
        <w:tc>
          <w:tcPr>
            <w:tcW w:w="5364" w:type="dxa"/>
          </w:tcPr>
          <w:p w14:paraId="321FEE7E" w14:textId="77777777" w:rsidR="000A033F" w:rsidRDefault="000A033F" w:rsidP="00620988">
            <w:pPr>
              <w:contextualSpacing/>
              <w:rPr>
                <w:rFonts w:ascii="Century Gothic" w:hAnsi="Century Gothic" w:cs="Arial"/>
                <w:b/>
                <w:smallCaps/>
                <w:sz w:val="28"/>
                <w:szCs w:val="28"/>
              </w:rPr>
            </w:pPr>
            <w:r w:rsidRPr="00FD0CC6">
              <w:rPr>
                <w:rFonts w:ascii="Century Gothic" w:hAnsi="Century Gothic" w:cs="Arial"/>
                <w:b/>
                <w:smallCaps/>
                <w:sz w:val="28"/>
                <w:szCs w:val="28"/>
              </w:rPr>
              <w:t>Essential Questions</w:t>
            </w:r>
          </w:p>
          <w:p w14:paraId="0E0D227B" w14:textId="77777777" w:rsidR="000A033F" w:rsidRPr="00FD0CC6" w:rsidRDefault="000A033F" w:rsidP="00620988">
            <w:pPr>
              <w:contextualSpacing/>
              <w:rPr>
                <w:rFonts w:ascii="Century Gothic" w:hAnsi="Century Gothic" w:cs="Arial"/>
                <w:b/>
                <w:smallCaps/>
                <w:sz w:val="28"/>
                <w:szCs w:val="28"/>
              </w:rPr>
            </w:pPr>
            <w:r>
              <w:rPr>
                <w:rFonts w:ascii="Century Gothic" w:hAnsi="Century Gothic" w:cs="Arial"/>
                <w:b/>
                <w:i/>
                <w:color w:val="0000CC"/>
              </w:rPr>
              <w:t>How can we capture student wonder</w:t>
            </w:r>
            <w:r w:rsidRPr="00FD0CC6">
              <w:rPr>
                <w:rFonts w:ascii="Century Gothic" w:hAnsi="Century Gothic" w:cs="Arial"/>
                <w:b/>
                <w:i/>
                <w:color w:val="0000CC"/>
              </w:rPr>
              <w:t>?</w:t>
            </w:r>
          </w:p>
          <w:p w14:paraId="28F07FD5" w14:textId="77777777" w:rsidR="000A033F" w:rsidRPr="00FD0CC6" w:rsidRDefault="000A033F" w:rsidP="00620988">
            <w:pPr>
              <w:contextualSpacing/>
              <w:rPr>
                <w:rFonts w:ascii="Century Gothic" w:hAnsi="Century Gothic" w:cs="Arial"/>
                <w:b/>
                <w:sz w:val="20"/>
                <w:szCs w:val="20"/>
              </w:rPr>
            </w:pPr>
            <w:r w:rsidRPr="00FD0CC6">
              <w:rPr>
                <w:rFonts w:ascii="Century Gothic" w:hAnsi="Century Gothic" w:cs="Arial"/>
                <w:b/>
                <w:sz w:val="20"/>
                <w:szCs w:val="20"/>
              </w:rPr>
              <w:t xml:space="preserve">*Including open-ended and </w:t>
            </w:r>
            <w:r>
              <w:rPr>
                <w:rFonts w:ascii="Century Gothic" w:hAnsi="Century Gothic" w:cs="Arial"/>
                <w:b/>
                <w:sz w:val="20"/>
                <w:szCs w:val="20"/>
              </w:rPr>
              <w:t>‘</w:t>
            </w:r>
            <w:r w:rsidRPr="00FD0CC6">
              <w:rPr>
                <w:rFonts w:ascii="Century Gothic" w:hAnsi="Century Gothic" w:cs="Arial"/>
                <w:b/>
                <w:sz w:val="20"/>
                <w:szCs w:val="20"/>
              </w:rPr>
              <w:t>s</w:t>
            </w:r>
            <w:r>
              <w:rPr>
                <w:rFonts w:ascii="Century Gothic" w:hAnsi="Century Gothic" w:cs="Arial"/>
                <w:b/>
                <w:sz w:val="20"/>
                <w:szCs w:val="20"/>
              </w:rPr>
              <w:t>econ</w:t>
            </w:r>
            <w:r w:rsidRPr="00FD0CC6">
              <w:rPr>
                <w:rFonts w:ascii="Century Gothic" w:hAnsi="Century Gothic" w:cs="Arial"/>
                <w:b/>
                <w:sz w:val="20"/>
                <w:szCs w:val="20"/>
              </w:rPr>
              <w:t>d</w:t>
            </w:r>
            <w:r>
              <w:rPr>
                <w:rFonts w:ascii="Century Gothic" w:hAnsi="Century Gothic" w:cs="Arial"/>
                <w:b/>
                <w:sz w:val="20"/>
                <w:szCs w:val="20"/>
              </w:rPr>
              <w:t>’</w:t>
            </w:r>
            <w:r w:rsidRPr="00FD0CC6">
              <w:rPr>
                <w:rFonts w:ascii="Century Gothic" w:hAnsi="Century Gothic" w:cs="Arial"/>
                <w:b/>
                <w:sz w:val="20"/>
                <w:szCs w:val="20"/>
              </w:rPr>
              <w:t xml:space="preserve"> questions</w:t>
            </w:r>
          </w:p>
          <w:p w14:paraId="738ACB49" w14:textId="77777777" w:rsidR="000A033F" w:rsidRPr="00C517C5" w:rsidRDefault="000A033F" w:rsidP="00E83285">
            <w:pPr>
              <w:rPr>
                <w:rFonts w:ascii="Century Gothic" w:hAnsi="Century Gothic" w:cs="Arial"/>
                <w:b/>
                <w:smallCaps/>
                <w:sz w:val="10"/>
                <w:szCs w:val="10"/>
              </w:rPr>
            </w:pPr>
          </w:p>
          <w:p w14:paraId="1AF227E1" w14:textId="77777777" w:rsidR="00D94804" w:rsidRDefault="00822D44" w:rsidP="00E83285">
            <w:pPr>
              <w:rPr>
                <w:rFonts w:ascii="Century Gothic" w:hAnsi="Century Gothic"/>
                <w:color w:val="364152"/>
                <w:sz w:val="22"/>
                <w:szCs w:val="22"/>
                <w:shd w:val="clear" w:color="auto" w:fill="FFFFFF"/>
              </w:rPr>
            </w:pPr>
            <w:r w:rsidRPr="00822D44">
              <w:rPr>
                <w:rFonts w:ascii="Century Gothic" w:hAnsi="Century Gothic"/>
                <w:color w:val="364152"/>
                <w:sz w:val="22"/>
                <w:szCs w:val="22"/>
                <w:shd w:val="clear" w:color="auto" w:fill="FFFFFF"/>
              </w:rPr>
              <w:t>Have you ever shared a pizza or a cake with your friends? How did you decide how much each person gets?</w:t>
            </w:r>
          </w:p>
          <w:p w14:paraId="6B2EFA91" w14:textId="77777777" w:rsidR="00822D44" w:rsidRPr="00822D44" w:rsidRDefault="00822D44" w:rsidP="00E83285">
            <w:pPr>
              <w:rPr>
                <w:rFonts w:ascii="Century Gothic" w:hAnsi="Century Gothic"/>
                <w:bCs/>
                <w:color w:val="364152"/>
                <w:sz w:val="13"/>
                <w:szCs w:val="13"/>
                <w:shd w:val="clear" w:color="auto" w:fill="FFFFFF"/>
              </w:rPr>
            </w:pPr>
          </w:p>
          <w:p w14:paraId="42A10F2B" w14:textId="77777777" w:rsidR="00822D44" w:rsidRDefault="00822D44" w:rsidP="00E83285">
            <w:pPr>
              <w:rPr>
                <w:rFonts w:ascii="Century Gothic" w:hAnsi="Century Gothic"/>
                <w:bCs/>
                <w:color w:val="364152"/>
                <w:sz w:val="22"/>
                <w:szCs w:val="22"/>
                <w:shd w:val="clear" w:color="auto" w:fill="FFFFFF"/>
              </w:rPr>
            </w:pPr>
            <w:r>
              <w:rPr>
                <w:rFonts w:ascii="Century Gothic" w:hAnsi="Century Gothic"/>
                <w:bCs/>
                <w:color w:val="364152"/>
                <w:sz w:val="22"/>
                <w:szCs w:val="22"/>
                <w:shd w:val="clear" w:color="auto" w:fill="FFFFFF"/>
              </w:rPr>
              <w:t>Can ¼ be larger than ½ ? Explain your thinking.</w:t>
            </w:r>
          </w:p>
          <w:p w14:paraId="367A35AC" w14:textId="77777777" w:rsidR="00822D44" w:rsidRPr="00822D44" w:rsidRDefault="00822D44" w:rsidP="00E83285">
            <w:pPr>
              <w:rPr>
                <w:rFonts w:ascii="Century Gothic" w:hAnsi="Century Gothic" w:cs="Arial"/>
                <w:bCs/>
                <w:sz w:val="11"/>
                <w:szCs w:val="11"/>
              </w:rPr>
            </w:pPr>
          </w:p>
          <w:p w14:paraId="2D64DC3B" w14:textId="738AB128" w:rsidR="00822D44" w:rsidRPr="00822D44" w:rsidRDefault="00822D44" w:rsidP="00E83285">
            <w:pPr>
              <w:rPr>
                <w:rFonts w:ascii="Century Gothic" w:hAnsi="Century Gothic" w:cs="Arial"/>
                <w:bCs/>
                <w:sz w:val="20"/>
                <w:szCs w:val="20"/>
              </w:rPr>
            </w:pPr>
            <w:r>
              <w:rPr>
                <w:rFonts w:ascii="Century Gothic" w:hAnsi="Century Gothic" w:cs="Arial"/>
                <w:bCs/>
                <w:sz w:val="20"/>
                <w:szCs w:val="20"/>
              </w:rPr>
              <w:t>Explain how shading or partitioning a visual model represents the addition or subtraction of fractions?</w:t>
            </w:r>
          </w:p>
        </w:tc>
        <w:tc>
          <w:tcPr>
            <w:tcW w:w="5364" w:type="dxa"/>
          </w:tcPr>
          <w:p w14:paraId="116192B6" w14:textId="77777777" w:rsidR="000A033F" w:rsidRPr="00FD0CC6" w:rsidRDefault="000A033F" w:rsidP="00620988">
            <w:pPr>
              <w:contextualSpacing/>
              <w:rPr>
                <w:rFonts w:ascii="Century Gothic" w:hAnsi="Century Gothic" w:cs="Arial"/>
                <w:b/>
                <w:smallCaps/>
                <w:sz w:val="28"/>
                <w:szCs w:val="28"/>
              </w:rPr>
            </w:pPr>
            <w:r w:rsidRPr="00FD0CC6">
              <w:rPr>
                <w:rFonts w:ascii="Century Gothic" w:hAnsi="Century Gothic" w:cs="Arial"/>
                <w:b/>
                <w:smallCaps/>
                <w:sz w:val="28"/>
                <w:szCs w:val="28"/>
              </w:rPr>
              <w:t>Essential Vocabulary</w:t>
            </w:r>
          </w:p>
          <w:p w14:paraId="67460A56" w14:textId="77777777" w:rsidR="000A033F" w:rsidRPr="00FD0CC6" w:rsidRDefault="000A033F" w:rsidP="00620988">
            <w:pPr>
              <w:contextualSpacing/>
              <w:rPr>
                <w:rFonts w:ascii="Century Gothic" w:hAnsi="Century Gothic" w:cs="Arial"/>
                <w:b/>
                <w:i/>
                <w:color w:val="0000CC"/>
              </w:rPr>
            </w:pPr>
            <w:r w:rsidRPr="00FD0CC6">
              <w:rPr>
                <w:rFonts w:ascii="Century Gothic" w:hAnsi="Century Gothic" w:cs="Arial"/>
                <w:b/>
                <w:i/>
                <w:color w:val="0000CC"/>
              </w:rPr>
              <w:t>What Do Students Need to Comprehend?</w:t>
            </w:r>
          </w:p>
          <w:p w14:paraId="05076441" w14:textId="77777777" w:rsidR="000A033F" w:rsidRPr="00FD0CC6" w:rsidRDefault="000A033F" w:rsidP="00620988">
            <w:pPr>
              <w:contextualSpacing/>
              <w:rPr>
                <w:rFonts w:ascii="Century Gothic" w:hAnsi="Century Gothic" w:cs="Arial"/>
                <w:b/>
                <w:sz w:val="20"/>
                <w:szCs w:val="20"/>
              </w:rPr>
            </w:pPr>
            <w:r w:rsidRPr="00FD0CC6">
              <w:rPr>
                <w:rFonts w:ascii="Century Gothic" w:hAnsi="Century Gothic" w:cs="Arial"/>
                <w:b/>
                <w:sz w:val="20"/>
                <w:szCs w:val="20"/>
              </w:rPr>
              <w:t xml:space="preserve">List all key vocabulary </w:t>
            </w:r>
          </w:p>
          <w:p w14:paraId="079DD162" w14:textId="77777777" w:rsidR="000A033F" w:rsidRPr="00E83285" w:rsidRDefault="000A033F" w:rsidP="00620988">
            <w:pPr>
              <w:contextualSpacing/>
              <w:rPr>
                <w:rFonts w:ascii="Century Gothic" w:hAnsi="Century Gothic" w:cs="Arial"/>
                <w:b/>
                <w:sz w:val="13"/>
                <w:szCs w:val="13"/>
              </w:rPr>
            </w:pPr>
          </w:p>
          <w:p w14:paraId="37F83587" w14:textId="526B1134" w:rsidR="00BD1E98" w:rsidRPr="00AC1E06" w:rsidRDefault="00087459" w:rsidP="00620988">
            <w:pPr>
              <w:contextualSpacing/>
              <w:rPr>
                <w:rFonts w:ascii="Century Gothic" w:hAnsi="Century Gothic" w:cs="Arial"/>
                <w:bCs/>
                <w:sz w:val="22"/>
                <w:szCs w:val="22"/>
              </w:rPr>
            </w:pPr>
            <w:r>
              <w:rPr>
                <w:rFonts w:ascii="Century Gothic" w:hAnsi="Century Gothic" w:cs="Arial"/>
                <w:bCs/>
                <w:sz w:val="22"/>
                <w:szCs w:val="22"/>
              </w:rPr>
              <w:t>Fraction</w:t>
            </w:r>
            <w:r w:rsidR="00BD1E98" w:rsidRPr="00AC1E06">
              <w:rPr>
                <w:rFonts w:ascii="Century Gothic" w:hAnsi="Century Gothic" w:cs="Arial"/>
                <w:bCs/>
                <w:sz w:val="22"/>
                <w:szCs w:val="22"/>
              </w:rPr>
              <w:t xml:space="preserve">    </w:t>
            </w:r>
            <w:r>
              <w:rPr>
                <w:rFonts w:ascii="Century Gothic" w:hAnsi="Century Gothic" w:cs="Arial"/>
                <w:bCs/>
                <w:sz w:val="22"/>
                <w:szCs w:val="22"/>
              </w:rPr>
              <w:t>Numerator      Denominator      Part</w:t>
            </w:r>
            <w:r w:rsidR="00BD1E98" w:rsidRPr="00AC1E06">
              <w:rPr>
                <w:rFonts w:ascii="Century Gothic" w:hAnsi="Century Gothic" w:cs="Arial"/>
                <w:bCs/>
                <w:sz w:val="22"/>
                <w:szCs w:val="22"/>
              </w:rPr>
              <w:t xml:space="preserve"> </w:t>
            </w:r>
          </w:p>
          <w:p w14:paraId="186D5076" w14:textId="77777777" w:rsidR="00BD1E98" w:rsidRPr="00AC1E06" w:rsidRDefault="00BD1E98" w:rsidP="00620988">
            <w:pPr>
              <w:contextualSpacing/>
              <w:rPr>
                <w:rFonts w:ascii="Century Gothic" w:hAnsi="Century Gothic" w:cs="Arial"/>
                <w:bCs/>
                <w:sz w:val="10"/>
                <w:szCs w:val="10"/>
              </w:rPr>
            </w:pPr>
          </w:p>
          <w:p w14:paraId="45475D0B" w14:textId="58EDB3E6" w:rsidR="00BD1E98" w:rsidRPr="00AC1E06" w:rsidRDefault="00087459" w:rsidP="00620988">
            <w:pPr>
              <w:contextualSpacing/>
              <w:rPr>
                <w:rFonts w:ascii="Century Gothic" w:hAnsi="Century Gothic" w:cs="Arial"/>
                <w:bCs/>
                <w:sz w:val="22"/>
                <w:szCs w:val="22"/>
              </w:rPr>
            </w:pPr>
            <w:r>
              <w:rPr>
                <w:rFonts w:ascii="Century Gothic" w:hAnsi="Century Gothic" w:cs="Arial"/>
                <w:bCs/>
                <w:sz w:val="22"/>
                <w:szCs w:val="22"/>
              </w:rPr>
              <w:t>Whole</w:t>
            </w:r>
            <w:r w:rsidR="00BD1E98" w:rsidRPr="00AC1E06">
              <w:rPr>
                <w:rFonts w:ascii="Century Gothic" w:hAnsi="Century Gothic" w:cs="Arial"/>
                <w:bCs/>
                <w:sz w:val="22"/>
                <w:szCs w:val="22"/>
              </w:rPr>
              <w:t xml:space="preserve">   </w:t>
            </w:r>
            <w:r>
              <w:rPr>
                <w:rFonts w:ascii="Century Gothic" w:hAnsi="Century Gothic" w:cs="Arial"/>
                <w:bCs/>
                <w:sz w:val="22"/>
                <w:szCs w:val="22"/>
              </w:rPr>
              <w:t>Estimate</w:t>
            </w:r>
            <w:r w:rsidR="00BD1E98" w:rsidRPr="00AC1E06">
              <w:rPr>
                <w:rFonts w:ascii="Century Gothic" w:hAnsi="Century Gothic" w:cs="Arial"/>
                <w:bCs/>
                <w:sz w:val="22"/>
                <w:szCs w:val="22"/>
              </w:rPr>
              <w:t xml:space="preserve">  </w:t>
            </w:r>
            <w:r>
              <w:rPr>
                <w:rFonts w:ascii="Century Gothic" w:hAnsi="Century Gothic" w:cs="Arial"/>
                <w:bCs/>
                <w:sz w:val="22"/>
                <w:szCs w:val="22"/>
              </w:rPr>
              <w:t>Reasonableness</w:t>
            </w:r>
            <w:r w:rsidR="00BD1E98" w:rsidRPr="00AC1E06">
              <w:rPr>
                <w:rFonts w:ascii="Century Gothic" w:hAnsi="Century Gothic" w:cs="Arial"/>
                <w:bCs/>
                <w:sz w:val="22"/>
                <w:szCs w:val="22"/>
              </w:rPr>
              <w:t xml:space="preserve">  </w:t>
            </w:r>
            <w:r>
              <w:rPr>
                <w:rFonts w:ascii="Century Gothic" w:hAnsi="Century Gothic" w:cs="Arial"/>
                <w:bCs/>
                <w:sz w:val="22"/>
                <w:szCs w:val="22"/>
              </w:rPr>
              <w:t>Proper</w:t>
            </w:r>
          </w:p>
          <w:p w14:paraId="204DAEA1" w14:textId="5F31174D" w:rsidR="00BD1E98" w:rsidRPr="00AC1E06" w:rsidRDefault="00BD1E98" w:rsidP="00620988">
            <w:pPr>
              <w:contextualSpacing/>
              <w:rPr>
                <w:rFonts w:ascii="Century Gothic" w:hAnsi="Century Gothic" w:cs="Arial"/>
                <w:bCs/>
                <w:sz w:val="10"/>
                <w:szCs w:val="10"/>
              </w:rPr>
            </w:pPr>
          </w:p>
          <w:p w14:paraId="7957C361" w14:textId="1AE0C09A" w:rsidR="00BD1E98" w:rsidRPr="00AC1E06" w:rsidRDefault="00087459" w:rsidP="00620988">
            <w:pPr>
              <w:contextualSpacing/>
              <w:rPr>
                <w:rFonts w:ascii="Century Gothic" w:hAnsi="Century Gothic" w:cs="Arial"/>
                <w:bCs/>
                <w:sz w:val="22"/>
                <w:szCs w:val="22"/>
              </w:rPr>
            </w:pPr>
            <w:r>
              <w:rPr>
                <w:rFonts w:ascii="Century Gothic" w:hAnsi="Century Gothic" w:cs="Arial"/>
                <w:bCs/>
                <w:sz w:val="22"/>
                <w:szCs w:val="22"/>
              </w:rPr>
              <w:t>Mixed Number</w:t>
            </w:r>
            <w:r w:rsidR="00BD1E98" w:rsidRPr="00AC1E06">
              <w:rPr>
                <w:rFonts w:ascii="Century Gothic" w:hAnsi="Century Gothic" w:cs="Arial"/>
                <w:bCs/>
                <w:sz w:val="22"/>
                <w:szCs w:val="22"/>
              </w:rPr>
              <w:t xml:space="preserve">    </w:t>
            </w:r>
            <w:r>
              <w:rPr>
                <w:rFonts w:ascii="Century Gothic" w:hAnsi="Century Gothic" w:cs="Arial"/>
                <w:bCs/>
                <w:sz w:val="22"/>
                <w:szCs w:val="22"/>
              </w:rPr>
              <w:t>Common Denominator</w:t>
            </w:r>
            <w:r w:rsidR="00BD1E98" w:rsidRPr="00AC1E06">
              <w:rPr>
                <w:rFonts w:ascii="Century Gothic" w:hAnsi="Century Gothic" w:cs="Arial"/>
                <w:bCs/>
                <w:sz w:val="22"/>
                <w:szCs w:val="22"/>
              </w:rPr>
              <w:t xml:space="preserve">         </w:t>
            </w:r>
            <w:r w:rsidR="00880947" w:rsidRPr="00AC1E06">
              <w:rPr>
                <w:rFonts w:ascii="Century Gothic" w:hAnsi="Century Gothic" w:cs="Arial"/>
                <w:bCs/>
                <w:sz w:val="22"/>
                <w:szCs w:val="22"/>
              </w:rPr>
              <w:t xml:space="preserve"> </w:t>
            </w:r>
          </w:p>
          <w:p w14:paraId="77E8C885" w14:textId="386194A5" w:rsidR="00BD1E98" w:rsidRPr="00AC1E06" w:rsidRDefault="00BD1E98" w:rsidP="00620988">
            <w:pPr>
              <w:contextualSpacing/>
              <w:rPr>
                <w:rFonts w:ascii="Century Gothic" w:hAnsi="Century Gothic" w:cs="Arial"/>
                <w:bCs/>
                <w:sz w:val="10"/>
                <w:szCs w:val="10"/>
              </w:rPr>
            </w:pPr>
          </w:p>
          <w:p w14:paraId="12906160" w14:textId="1912FA9B" w:rsidR="00BD1E98" w:rsidRPr="00AC1E06" w:rsidRDefault="00234DB3" w:rsidP="00620988">
            <w:pPr>
              <w:contextualSpacing/>
              <w:rPr>
                <w:rFonts w:ascii="Century Gothic" w:hAnsi="Century Gothic" w:cs="Arial"/>
                <w:bCs/>
                <w:sz w:val="22"/>
                <w:szCs w:val="22"/>
              </w:rPr>
            </w:pPr>
            <w:r>
              <w:rPr>
                <w:rFonts w:ascii="Century Gothic" w:hAnsi="Century Gothic" w:cs="Arial"/>
                <w:bCs/>
                <w:sz w:val="22"/>
                <w:szCs w:val="22"/>
              </w:rPr>
              <w:t>Least Common Denominator</w:t>
            </w:r>
            <w:r w:rsidR="00E83285" w:rsidRPr="00AC1E06">
              <w:rPr>
                <w:rFonts w:ascii="Century Gothic" w:hAnsi="Century Gothic" w:cs="Arial"/>
                <w:bCs/>
                <w:sz w:val="22"/>
                <w:szCs w:val="22"/>
              </w:rPr>
              <w:t xml:space="preserve">  </w:t>
            </w:r>
            <w:r>
              <w:rPr>
                <w:rFonts w:ascii="Century Gothic" w:hAnsi="Century Gothic" w:cs="Arial"/>
                <w:bCs/>
                <w:sz w:val="22"/>
                <w:szCs w:val="22"/>
              </w:rPr>
              <w:t xml:space="preserve">   Model</w:t>
            </w:r>
            <w:r w:rsidR="00E83285" w:rsidRPr="00AC1E06">
              <w:rPr>
                <w:rFonts w:ascii="Century Gothic" w:hAnsi="Century Gothic" w:cs="Arial"/>
                <w:bCs/>
                <w:sz w:val="22"/>
                <w:szCs w:val="22"/>
              </w:rPr>
              <w:t xml:space="preserve"> </w:t>
            </w:r>
          </w:p>
          <w:p w14:paraId="57F75F7D" w14:textId="48172211" w:rsidR="00AC1E06" w:rsidRPr="00AC1E06" w:rsidRDefault="00AC1E06" w:rsidP="00620988">
            <w:pPr>
              <w:contextualSpacing/>
              <w:rPr>
                <w:rFonts w:ascii="Century Gothic" w:hAnsi="Century Gothic" w:cs="Arial"/>
                <w:bCs/>
                <w:sz w:val="10"/>
                <w:szCs w:val="10"/>
              </w:rPr>
            </w:pPr>
          </w:p>
          <w:p w14:paraId="3A82AFFB" w14:textId="399B9F39" w:rsidR="00AC1E06" w:rsidRPr="00AC1E06" w:rsidRDefault="00234DB3" w:rsidP="00620988">
            <w:pPr>
              <w:contextualSpacing/>
              <w:rPr>
                <w:rFonts w:ascii="Century Gothic" w:hAnsi="Century Gothic" w:cs="Arial"/>
                <w:bCs/>
                <w:sz w:val="22"/>
                <w:szCs w:val="22"/>
              </w:rPr>
            </w:pPr>
            <w:r>
              <w:rPr>
                <w:rFonts w:ascii="Century Gothic" w:hAnsi="Century Gothic" w:cs="Arial"/>
                <w:bCs/>
                <w:sz w:val="22"/>
                <w:szCs w:val="22"/>
              </w:rPr>
              <w:t>Sum</w:t>
            </w:r>
            <w:r w:rsidR="00AC1E06" w:rsidRPr="00AC1E06">
              <w:rPr>
                <w:rFonts w:ascii="Century Gothic" w:hAnsi="Century Gothic" w:cs="Arial"/>
                <w:bCs/>
                <w:sz w:val="22"/>
                <w:szCs w:val="22"/>
              </w:rPr>
              <w:t xml:space="preserve">     </w:t>
            </w:r>
            <w:r>
              <w:rPr>
                <w:rFonts w:ascii="Century Gothic" w:hAnsi="Century Gothic" w:cs="Arial"/>
                <w:bCs/>
                <w:sz w:val="22"/>
                <w:szCs w:val="22"/>
              </w:rPr>
              <w:t>Difference</w:t>
            </w:r>
            <w:r w:rsidR="00AC1E06" w:rsidRPr="00AC1E06">
              <w:rPr>
                <w:rFonts w:ascii="Century Gothic" w:hAnsi="Century Gothic" w:cs="Arial"/>
                <w:bCs/>
                <w:sz w:val="22"/>
                <w:szCs w:val="22"/>
              </w:rPr>
              <w:t xml:space="preserve">    </w:t>
            </w:r>
            <w:r>
              <w:rPr>
                <w:rFonts w:ascii="Century Gothic" w:hAnsi="Century Gothic" w:cs="Arial"/>
                <w:bCs/>
                <w:sz w:val="22"/>
                <w:szCs w:val="22"/>
              </w:rPr>
              <w:t>Number Line</w:t>
            </w:r>
          </w:p>
          <w:p w14:paraId="2C9C10D3" w14:textId="77777777" w:rsidR="000A033F" w:rsidRPr="00E83285" w:rsidRDefault="000A033F" w:rsidP="00620988">
            <w:pPr>
              <w:contextualSpacing/>
              <w:rPr>
                <w:rFonts w:ascii="Century Gothic" w:hAnsi="Century Gothic" w:cs="Arial"/>
                <w:b/>
                <w:sz w:val="10"/>
                <w:szCs w:val="10"/>
              </w:rPr>
            </w:pPr>
          </w:p>
        </w:tc>
      </w:tr>
      <w:tr w:rsidR="000A033F" w14:paraId="513EDC1D" w14:textId="77777777" w:rsidTr="000A033F">
        <w:trPr>
          <w:trHeight w:val="1583"/>
        </w:trPr>
        <w:tc>
          <w:tcPr>
            <w:tcW w:w="10728" w:type="dxa"/>
            <w:gridSpan w:val="2"/>
          </w:tcPr>
          <w:p w14:paraId="4014369B" w14:textId="77777777" w:rsidR="000A033F" w:rsidRPr="00FD0CC6" w:rsidRDefault="000A033F" w:rsidP="00620988">
            <w:pPr>
              <w:contextualSpacing/>
              <w:jc w:val="center"/>
              <w:rPr>
                <w:rFonts w:ascii="Century Gothic" w:hAnsi="Century Gothic" w:cs="Arial"/>
                <w:b/>
                <w:smallCaps/>
                <w:sz w:val="28"/>
                <w:szCs w:val="28"/>
              </w:rPr>
            </w:pPr>
            <w:r w:rsidRPr="00FD0CC6">
              <w:rPr>
                <w:rFonts w:ascii="Century Gothic" w:hAnsi="Century Gothic" w:cs="Arial"/>
                <w:b/>
                <w:smallCaps/>
                <w:sz w:val="28"/>
                <w:szCs w:val="28"/>
              </w:rPr>
              <w:t>Learning Objectives aligned to the Standard</w:t>
            </w:r>
          </w:p>
          <w:p w14:paraId="6F483ADE" w14:textId="77777777" w:rsidR="000A033F" w:rsidRDefault="00EF745A" w:rsidP="00620988">
            <w:pPr>
              <w:contextualSpacing/>
              <w:rPr>
                <w:rFonts w:ascii="Century Gothic" w:eastAsia="Century Gothic" w:hAnsi="Century Gothic" w:cs="Century Gothic"/>
                <w:b/>
                <w:i/>
                <w:color w:val="0000CC"/>
              </w:rPr>
            </w:pPr>
            <w:r>
              <w:rPr>
                <w:rFonts w:ascii="Century Gothic" w:eastAsia="Century Gothic" w:hAnsi="Century Gothic" w:cs="Century Gothic"/>
                <w:b/>
                <w:i/>
                <w:color w:val="0000CC"/>
              </w:rPr>
              <w:t>What are the Learning Intentions and Success Criteria that will guide student progress?</w:t>
            </w:r>
          </w:p>
          <w:p w14:paraId="4F3A565C" w14:textId="77777777" w:rsidR="00EF745A" w:rsidRDefault="00EF745A" w:rsidP="00620988">
            <w:pPr>
              <w:contextualSpacing/>
              <w:rPr>
                <w:rFonts w:ascii="Century Gothic" w:eastAsia="Century Gothic" w:hAnsi="Century Gothic" w:cs="Century Gothic"/>
                <w:b/>
                <w:i/>
                <w:color w:val="0000CC"/>
              </w:rPr>
            </w:pPr>
          </w:p>
          <w:p w14:paraId="2602B74D" w14:textId="445EE912" w:rsidR="00EF745A" w:rsidRPr="00EF745A" w:rsidRDefault="00EF745A" w:rsidP="00EF745A">
            <w:pPr>
              <w:contextualSpacing/>
              <w:jc w:val="center"/>
              <w:rPr>
                <w:rFonts w:ascii="Chalkboard" w:hAnsi="Chalkboard" w:cs="Arial"/>
                <w:b/>
                <w:color w:val="C00000"/>
                <w:sz w:val="28"/>
                <w:szCs w:val="28"/>
              </w:rPr>
            </w:pPr>
            <w:r>
              <w:rPr>
                <w:rFonts w:ascii="Chalkboard" w:eastAsia="Century Gothic" w:hAnsi="Chalkboard" w:cs="Century Gothic"/>
                <w:b/>
                <w:i/>
                <w:color w:val="C00000"/>
                <w:sz w:val="28"/>
                <w:szCs w:val="28"/>
              </w:rPr>
              <w:t xml:space="preserve">See attached visible learning chart </w:t>
            </w:r>
            <w:r w:rsidRPr="00EF745A">
              <w:rPr>
                <w:rFonts w:ascii="Chalkboard" w:eastAsia="Century Gothic" w:hAnsi="Chalkboard" w:cs="Century Gothic"/>
                <w:b/>
                <w:i/>
                <w:color w:val="C00000"/>
                <w:sz w:val="22"/>
                <w:szCs w:val="22"/>
              </w:rPr>
              <w:t>(LISCAZ5.NF.2)</w:t>
            </w:r>
          </w:p>
        </w:tc>
      </w:tr>
      <w:tr w:rsidR="000A033F" w14:paraId="66711533" w14:textId="77777777" w:rsidTr="00C517C5">
        <w:trPr>
          <w:trHeight w:val="1673"/>
        </w:trPr>
        <w:tc>
          <w:tcPr>
            <w:tcW w:w="10728" w:type="dxa"/>
            <w:gridSpan w:val="2"/>
          </w:tcPr>
          <w:p w14:paraId="738F27E3" w14:textId="77777777" w:rsidR="000A033F" w:rsidRPr="00FD0CC6" w:rsidRDefault="000A033F" w:rsidP="00620988">
            <w:pPr>
              <w:contextualSpacing/>
              <w:jc w:val="center"/>
              <w:rPr>
                <w:rFonts w:ascii="Century Gothic" w:hAnsi="Century Gothic" w:cs="Arial"/>
                <w:b/>
                <w:smallCaps/>
                <w:sz w:val="28"/>
                <w:szCs w:val="28"/>
              </w:rPr>
            </w:pPr>
            <w:r w:rsidRPr="00FD0CC6">
              <w:rPr>
                <w:rFonts w:ascii="Century Gothic" w:hAnsi="Century Gothic" w:cs="Arial"/>
                <w:b/>
                <w:smallCaps/>
                <w:sz w:val="28"/>
                <w:szCs w:val="28"/>
              </w:rPr>
              <w:t>Evidence of Student Mastery?</w:t>
            </w:r>
          </w:p>
          <w:p w14:paraId="55FA2A1F" w14:textId="77777777" w:rsidR="000A033F" w:rsidRPr="00FD0CC6" w:rsidRDefault="000A033F" w:rsidP="00620988">
            <w:pPr>
              <w:contextualSpacing/>
              <w:jc w:val="center"/>
              <w:rPr>
                <w:rFonts w:ascii="Century Gothic" w:hAnsi="Century Gothic" w:cs="Arial"/>
                <w:b/>
                <w:i/>
                <w:color w:val="0000CC"/>
              </w:rPr>
            </w:pPr>
            <w:r w:rsidRPr="00FD0CC6">
              <w:rPr>
                <w:rFonts w:ascii="Century Gothic" w:hAnsi="Century Gothic" w:cs="Arial"/>
                <w:b/>
                <w:i/>
                <w:color w:val="0000CC"/>
              </w:rPr>
              <w:t>How will we know when they know it?</w:t>
            </w:r>
          </w:p>
          <w:p w14:paraId="51C07773" w14:textId="77777777" w:rsidR="000A033F" w:rsidRDefault="000A033F" w:rsidP="00620988">
            <w:pPr>
              <w:contextualSpacing/>
              <w:rPr>
                <w:rFonts w:ascii="Century Gothic" w:hAnsi="Century Gothic" w:cs="Arial"/>
                <w:b/>
                <w:sz w:val="10"/>
                <w:szCs w:val="10"/>
              </w:rPr>
            </w:pPr>
          </w:p>
          <w:p w14:paraId="705624FB" w14:textId="77777777" w:rsidR="00EF745A" w:rsidRDefault="00EF745A" w:rsidP="00EF745A">
            <w:pPr>
              <w:contextualSpacing/>
              <w:jc w:val="center"/>
              <w:rPr>
                <w:rFonts w:ascii="Century Gothic" w:hAnsi="Century Gothic" w:cs="Arial"/>
                <w:b/>
                <w:sz w:val="10"/>
                <w:szCs w:val="10"/>
              </w:rPr>
            </w:pPr>
          </w:p>
          <w:p w14:paraId="4175FCD3" w14:textId="098DBE35" w:rsidR="00EF745A" w:rsidRPr="00FD0CC6" w:rsidRDefault="00EF745A" w:rsidP="00EF745A">
            <w:pPr>
              <w:contextualSpacing/>
              <w:jc w:val="center"/>
              <w:rPr>
                <w:rFonts w:ascii="Century Gothic" w:hAnsi="Century Gothic" w:cs="Arial"/>
                <w:b/>
                <w:sz w:val="10"/>
                <w:szCs w:val="10"/>
              </w:rPr>
            </w:pPr>
            <w:r>
              <w:rPr>
                <w:rFonts w:ascii="Chalkboard" w:eastAsia="Century Gothic" w:hAnsi="Chalkboard" w:cs="Century Gothic"/>
                <w:b/>
                <w:i/>
                <w:color w:val="C00000"/>
                <w:sz w:val="28"/>
                <w:szCs w:val="28"/>
              </w:rPr>
              <w:t xml:space="preserve">See attached Diagnostic Quick Check </w:t>
            </w:r>
            <w:r w:rsidRPr="00EF745A">
              <w:rPr>
                <w:rFonts w:ascii="Chalkboard" w:eastAsia="Century Gothic" w:hAnsi="Chalkboard" w:cs="Century Gothic"/>
                <w:b/>
                <w:i/>
                <w:color w:val="C00000"/>
                <w:sz w:val="22"/>
                <w:szCs w:val="22"/>
              </w:rPr>
              <w:t>(DFA AZ5.NF.2)</w:t>
            </w:r>
          </w:p>
        </w:tc>
      </w:tr>
      <w:tr w:rsidR="000A033F" w14:paraId="71400F97" w14:textId="77777777" w:rsidTr="00C517C5">
        <w:trPr>
          <w:trHeight w:val="2051"/>
        </w:trPr>
        <w:tc>
          <w:tcPr>
            <w:tcW w:w="10728" w:type="dxa"/>
            <w:gridSpan w:val="2"/>
          </w:tcPr>
          <w:p w14:paraId="1B472A9C" w14:textId="77777777" w:rsidR="000A033F" w:rsidRPr="00FD0CC6" w:rsidRDefault="000A033F" w:rsidP="00620988">
            <w:pPr>
              <w:contextualSpacing/>
              <w:jc w:val="center"/>
              <w:rPr>
                <w:rFonts w:ascii="Century Gothic" w:hAnsi="Century Gothic" w:cs="Arial"/>
                <w:b/>
                <w:smallCaps/>
                <w:sz w:val="28"/>
                <w:szCs w:val="28"/>
              </w:rPr>
            </w:pPr>
            <w:r w:rsidRPr="00FD0CC6">
              <w:rPr>
                <w:rFonts w:ascii="Century Gothic" w:hAnsi="Century Gothic" w:cs="Arial"/>
                <w:b/>
                <w:smallCaps/>
                <w:sz w:val="28"/>
                <w:szCs w:val="28"/>
              </w:rPr>
              <w:t xml:space="preserve"> Specific Instructional Framework?</w:t>
            </w:r>
          </w:p>
          <w:p w14:paraId="143A576D" w14:textId="77777777" w:rsidR="000A033F" w:rsidRPr="00FD0CC6" w:rsidRDefault="000A033F" w:rsidP="00620988">
            <w:pPr>
              <w:contextualSpacing/>
              <w:jc w:val="center"/>
              <w:rPr>
                <w:rFonts w:ascii="Century Gothic" w:hAnsi="Century Gothic" w:cs="Arial"/>
                <w:b/>
                <w:i/>
                <w:color w:val="0000CC"/>
              </w:rPr>
            </w:pPr>
            <w:r w:rsidRPr="00FD0CC6">
              <w:rPr>
                <w:rFonts w:ascii="Century Gothic" w:hAnsi="Century Gothic" w:cs="Arial"/>
                <w:b/>
                <w:i/>
                <w:color w:val="0000CC"/>
              </w:rPr>
              <w:t>What will we do to help them know/understand/can do it?</w:t>
            </w:r>
          </w:p>
          <w:p w14:paraId="1D389F48" w14:textId="77777777" w:rsidR="000A033F" w:rsidRPr="00FD0CC6" w:rsidRDefault="000A033F" w:rsidP="00620988">
            <w:pPr>
              <w:contextualSpacing/>
              <w:jc w:val="center"/>
              <w:rPr>
                <w:rFonts w:ascii="Century Gothic" w:hAnsi="Century Gothic" w:cs="Arial"/>
                <w:b/>
                <w:i/>
                <w:color w:val="0000CC"/>
              </w:rPr>
            </w:pPr>
            <w:r w:rsidRPr="00FD0CC6">
              <w:rPr>
                <w:rFonts w:ascii="Century Gothic" w:hAnsi="Century Gothic" w:cs="Arial"/>
                <w:b/>
                <w:i/>
                <w:color w:val="0000CC"/>
              </w:rPr>
              <w:t>What will we do for students who still don’t know it?</w:t>
            </w:r>
          </w:p>
          <w:p w14:paraId="204346DA" w14:textId="77777777" w:rsidR="000A033F" w:rsidRPr="00FD0CC6" w:rsidRDefault="000A033F" w:rsidP="00620988">
            <w:pPr>
              <w:contextualSpacing/>
              <w:jc w:val="center"/>
              <w:rPr>
                <w:rFonts w:ascii="Century Gothic" w:hAnsi="Century Gothic" w:cs="Arial"/>
                <w:b/>
                <w:i/>
                <w:color w:val="0000CC"/>
              </w:rPr>
            </w:pPr>
            <w:r w:rsidRPr="00FD0CC6">
              <w:rPr>
                <w:rFonts w:ascii="Century Gothic" w:hAnsi="Century Gothic" w:cs="Arial"/>
                <w:b/>
                <w:i/>
                <w:color w:val="0000CC"/>
              </w:rPr>
              <w:t>What will we do for students who already know it?</w:t>
            </w:r>
          </w:p>
          <w:p w14:paraId="5001EDCA" w14:textId="77777777" w:rsidR="000A033F" w:rsidRPr="00FD0CC6" w:rsidRDefault="000A033F" w:rsidP="00620988">
            <w:pPr>
              <w:tabs>
                <w:tab w:val="left" w:pos="4695"/>
              </w:tabs>
              <w:contextualSpacing/>
              <w:rPr>
                <w:rFonts w:ascii="Century Gothic" w:hAnsi="Century Gothic" w:cs="Arial"/>
                <w:b/>
                <w:smallCaps/>
                <w:sz w:val="28"/>
                <w:szCs w:val="28"/>
              </w:rPr>
            </w:pPr>
          </w:p>
          <w:p w14:paraId="750C3AFE" w14:textId="77777777" w:rsidR="000A033F" w:rsidRPr="00FD0CC6" w:rsidRDefault="000A033F" w:rsidP="00620988">
            <w:pPr>
              <w:tabs>
                <w:tab w:val="left" w:pos="4695"/>
              </w:tabs>
              <w:contextualSpacing/>
              <w:rPr>
                <w:rFonts w:ascii="Century Gothic" w:hAnsi="Century Gothic" w:cs="Arial"/>
                <w:b/>
                <w:smallCaps/>
                <w:sz w:val="20"/>
                <w:szCs w:val="20"/>
              </w:rPr>
            </w:pPr>
          </w:p>
        </w:tc>
      </w:tr>
    </w:tbl>
    <w:p w14:paraId="17A5D310" w14:textId="3D861C43" w:rsidR="00FE2C4D" w:rsidRDefault="00FE2C4D" w:rsidP="006B34BA">
      <w:pPr>
        <w:pStyle w:val="NormalWeb"/>
        <w:spacing w:line="276" w:lineRule="auto"/>
        <w:contextualSpacing/>
        <w:rPr>
          <w:rFonts w:ascii="Arial" w:hAnsi="Arial" w:cs="Arial"/>
          <w:b/>
          <w:bCs/>
          <w:color w:val="000000" w:themeColor="text1"/>
          <w:sz w:val="10"/>
          <w:szCs w:val="10"/>
        </w:rPr>
      </w:pPr>
      <w:bookmarkStart w:id="1" w:name="_Hlk38545506"/>
    </w:p>
    <w:p w14:paraId="7C73BF8E" w14:textId="77777777" w:rsidR="000F2252" w:rsidRPr="00313198" w:rsidRDefault="000F2252" w:rsidP="006B34BA">
      <w:pPr>
        <w:pStyle w:val="NormalWeb"/>
        <w:spacing w:line="276" w:lineRule="auto"/>
        <w:contextualSpacing/>
        <w:rPr>
          <w:rFonts w:ascii="Arial" w:hAnsi="Arial" w:cs="Arial"/>
          <w:b/>
          <w:bCs/>
          <w:color w:val="000000" w:themeColor="text1"/>
          <w:sz w:val="10"/>
          <w:szCs w:val="10"/>
        </w:rPr>
      </w:pPr>
    </w:p>
    <w:p w14:paraId="17409FEC" w14:textId="0ADA0464" w:rsidR="00BE1124" w:rsidRPr="00F75B66" w:rsidRDefault="00F75B66" w:rsidP="00F75B66">
      <w:pPr>
        <w:pStyle w:val="NormalWeb"/>
        <w:spacing w:line="276" w:lineRule="auto"/>
        <w:contextualSpacing/>
        <w:jc w:val="center"/>
        <w:rPr>
          <w:rFonts w:ascii="Arial" w:hAnsi="Arial" w:cs="Arial"/>
          <w:b/>
          <w:bCs/>
          <w:color w:val="000000" w:themeColor="text1"/>
          <w:sz w:val="28"/>
          <w:szCs w:val="28"/>
        </w:rPr>
      </w:pPr>
      <w:r w:rsidRPr="00F75B66">
        <w:rPr>
          <w:rFonts w:ascii="Arial" w:hAnsi="Arial" w:cs="Arial"/>
          <w:b/>
          <w:bCs/>
          <w:color w:val="000000" w:themeColor="text1"/>
          <w:sz w:val="28"/>
          <w:szCs w:val="28"/>
        </w:rPr>
        <w:t>Evidence of Student Mastery?</w:t>
      </w:r>
    </w:p>
    <w:p w14:paraId="08B6702B" w14:textId="074DED66" w:rsidR="00F75B66" w:rsidRDefault="00F75B66" w:rsidP="00F75B66">
      <w:pPr>
        <w:pStyle w:val="NormalWeb"/>
        <w:spacing w:line="276" w:lineRule="auto"/>
        <w:contextualSpacing/>
        <w:jc w:val="center"/>
        <w:rPr>
          <w:rFonts w:ascii="Arial" w:hAnsi="Arial" w:cs="Arial"/>
          <w:b/>
          <w:bCs/>
          <w:i/>
          <w:iCs/>
          <w:color w:val="0432FF"/>
        </w:rPr>
      </w:pPr>
      <w:r>
        <w:rPr>
          <w:rFonts w:ascii="Arial" w:hAnsi="Arial" w:cs="Arial"/>
          <w:b/>
          <w:bCs/>
          <w:i/>
          <w:iCs/>
          <w:color w:val="0432FF"/>
        </w:rPr>
        <w:t>How will we know when they know it?</w:t>
      </w:r>
    </w:p>
    <w:p w14:paraId="218BBD50" w14:textId="77777777" w:rsidR="00FC0885" w:rsidRPr="002E0A46" w:rsidRDefault="00FC0885" w:rsidP="00FC0885">
      <w:pPr>
        <w:pStyle w:val="NormalWeb"/>
        <w:spacing w:before="0" w:beforeAutospacing="0" w:after="0" w:afterAutospacing="0"/>
        <w:jc w:val="center"/>
        <w:rPr>
          <w:rFonts w:ascii="Century Gothic" w:hAnsi="Century Gothic" w:cs="Arial"/>
          <w:b/>
          <w:bCs/>
          <w:i/>
          <w:iCs/>
          <w:color w:val="0000CC"/>
          <w:sz w:val="28"/>
          <w:szCs w:val="28"/>
        </w:rPr>
      </w:pPr>
    </w:p>
    <w:p w14:paraId="08EA7C89" w14:textId="77777777" w:rsidR="00FC0885" w:rsidRPr="002E0A46" w:rsidRDefault="00FC0885" w:rsidP="00FC0885">
      <w:pPr>
        <w:rPr>
          <w:rFonts w:ascii="Century Gothic" w:hAnsi="Century Gothic" w:cs="Arial"/>
          <w:b/>
          <w:sz w:val="28"/>
          <w:szCs w:val="28"/>
        </w:rPr>
        <w:sectPr w:rsidR="00FC0885" w:rsidRPr="002E0A46" w:rsidSect="00CF6C42">
          <w:footerReference w:type="even" r:id="rId10"/>
          <w:footerReference w:type="default" r:id="rId11"/>
          <w:type w:val="continuous"/>
          <w:pgSz w:w="12240" w:h="15840"/>
          <w:pgMar w:top="720" w:right="720" w:bottom="720" w:left="720" w:header="720" w:footer="720" w:gutter="0"/>
          <w:cols w:space="720"/>
          <w:docGrid w:linePitch="360"/>
        </w:sectPr>
      </w:pPr>
    </w:p>
    <w:p w14:paraId="26B83869" w14:textId="73111DDA" w:rsidR="00FC0885" w:rsidRPr="002E0A46" w:rsidRDefault="00FC0885" w:rsidP="00FC0885">
      <w:pPr>
        <w:rPr>
          <w:rFonts w:ascii="Century Gothic" w:hAnsi="Century Gothic" w:cs="Arial"/>
          <w:sz w:val="28"/>
          <w:szCs w:val="28"/>
        </w:rPr>
      </w:pPr>
      <w:r w:rsidRPr="002E0A46">
        <w:rPr>
          <w:rFonts w:ascii="Century Gothic" w:hAnsi="Century Gothic" w:cs="Arial"/>
          <w:b/>
          <w:sz w:val="28"/>
          <w:szCs w:val="28"/>
        </w:rPr>
        <w:lastRenderedPageBreak/>
        <w:t xml:space="preserve">Item #1: </w:t>
      </w:r>
      <w:r w:rsidRPr="002E0A46">
        <w:rPr>
          <w:rFonts w:ascii="Century Gothic" w:hAnsi="Century Gothic" w:cs="Arial"/>
          <w:sz w:val="28"/>
          <w:szCs w:val="28"/>
        </w:rPr>
        <w:t xml:space="preserve">Alignment to </w:t>
      </w:r>
      <w:r>
        <w:rPr>
          <w:rFonts w:ascii="Century Gothic" w:hAnsi="Century Gothic" w:cs="Arial"/>
          <w:sz w:val="28"/>
          <w:szCs w:val="28"/>
        </w:rPr>
        <w:t>A</w:t>
      </w:r>
      <w:r w:rsidRPr="002E0A46">
        <w:rPr>
          <w:rFonts w:ascii="Century Gothic" w:hAnsi="Century Gothic" w:cs="Arial"/>
          <w:sz w:val="28"/>
          <w:szCs w:val="28"/>
        </w:rPr>
        <w:t xml:space="preserve">LD </w:t>
      </w:r>
      <w:r>
        <w:rPr>
          <w:rFonts w:ascii="Century Gothic" w:hAnsi="Century Gothic" w:cs="Arial"/>
          <w:sz w:val="28"/>
          <w:szCs w:val="28"/>
        </w:rPr>
        <w:t>5.NF.A.2.</w:t>
      </w:r>
      <w:r w:rsidRPr="002E0A46">
        <w:rPr>
          <w:rFonts w:ascii="Century Gothic" w:hAnsi="Century Gothic" w:cs="Arial"/>
          <w:b/>
          <w:color w:val="FF0000"/>
          <w:sz w:val="28"/>
          <w:szCs w:val="28"/>
        </w:rPr>
        <w:t>0</w:t>
      </w:r>
      <w:r w:rsidRPr="002E0A46">
        <w:rPr>
          <w:rFonts w:ascii="Century Gothic" w:hAnsi="Century Gothic" w:cs="Arial"/>
          <w:sz w:val="28"/>
          <w:szCs w:val="28"/>
        </w:rPr>
        <w:t xml:space="preserve"> (Flashback to </w:t>
      </w:r>
      <w:r>
        <w:rPr>
          <w:rFonts w:ascii="Century Gothic" w:hAnsi="Century Gothic" w:cs="Arial"/>
          <w:sz w:val="28"/>
          <w:szCs w:val="28"/>
        </w:rPr>
        <w:t>4.NF.A.1</w:t>
      </w:r>
      <w:r w:rsidRPr="002E0A46">
        <w:rPr>
          <w:rFonts w:ascii="Century Gothic" w:hAnsi="Century Gothic" w:cs="Arial"/>
          <w:sz w:val="28"/>
          <w:szCs w:val="28"/>
        </w:rPr>
        <w:t>)</w:t>
      </w:r>
    </w:p>
    <w:p w14:paraId="0458E72B" w14:textId="77777777" w:rsidR="00FC0885" w:rsidRDefault="00FC0885" w:rsidP="00FC0885"/>
    <w:p w14:paraId="61A919FC" w14:textId="77777777" w:rsidR="00FC0885" w:rsidRDefault="00FC0885" w:rsidP="00FC0885">
      <w:pPr>
        <w:spacing w:line="360" w:lineRule="auto"/>
        <w:rPr>
          <w:rFonts w:ascii="Century Gothic" w:eastAsiaTheme="minorEastAsia" w:hAnsi="Century Gothic"/>
        </w:rPr>
      </w:pPr>
      <w:r>
        <w:tab/>
      </w:r>
      <w:r w:rsidRPr="00163B5A">
        <w:rPr>
          <w:rFonts w:ascii="Century Gothic" w:hAnsi="Century Gothic"/>
        </w:rPr>
        <w:t xml:space="preserve">Which expression represents a way to create a fraction equivalent to </w:t>
      </w:r>
      <m:oMath>
        <m:f>
          <m:fPr>
            <m:ctrlPr>
              <w:rPr>
                <w:rFonts w:ascii="Cambria Math" w:hAnsi="Cambria Math"/>
                <w:i/>
              </w:rPr>
            </m:ctrlPr>
          </m:fPr>
          <m:num>
            <m:r>
              <w:rPr>
                <w:rFonts w:ascii="Cambria Math" w:hAnsi="Cambria Math"/>
              </w:rPr>
              <m:t>4</m:t>
            </m:r>
          </m:num>
          <m:den>
            <m:r>
              <w:rPr>
                <w:rFonts w:ascii="Cambria Math" w:hAnsi="Cambria Math"/>
              </w:rPr>
              <m:t>5</m:t>
            </m:r>
          </m:den>
        </m:f>
      </m:oMath>
      <w:r>
        <w:rPr>
          <w:rFonts w:ascii="Century Gothic" w:eastAsiaTheme="minorEastAsia" w:hAnsi="Century Gothic"/>
        </w:rPr>
        <w:t xml:space="preserve"> ?</w:t>
      </w:r>
    </w:p>
    <w:p w14:paraId="2F56CFAF" w14:textId="77777777" w:rsidR="00FC0885" w:rsidRPr="00401E8F" w:rsidRDefault="00000000" w:rsidP="00FC0885">
      <w:pPr>
        <w:pStyle w:val="ListParagraph"/>
        <w:numPr>
          <w:ilvl w:val="0"/>
          <w:numId w:val="50"/>
        </w:numPr>
        <w:spacing w:line="360" w:lineRule="auto"/>
        <w:rPr>
          <w:rFonts w:ascii="Century Gothic" w:hAnsi="Century Gothic"/>
        </w:rPr>
      </w:pPr>
      <m:oMath>
        <m:f>
          <m:fPr>
            <m:ctrlPr>
              <w:rPr>
                <w:rFonts w:ascii="Cambria Math" w:hAnsi="Cambria Math"/>
                <w:i/>
              </w:rPr>
            </m:ctrlPr>
          </m:fPr>
          <m:num>
            <m:r>
              <w:rPr>
                <w:rFonts w:ascii="Cambria Math" w:hAnsi="Cambria Math"/>
              </w:rPr>
              <m:t>4</m:t>
            </m:r>
          </m:num>
          <m:den>
            <m:r>
              <w:rPr>
                <w:rFonts w:ascii="Cambria Math" w:hAnsi="Cambria Math"/>
              </w:rPr>
              <m:t>5</m:t>
            </m:r>
          </m:den>
        </m:f>
      </m:oMath>
      <w:r w:rsidR="00FC0885">
        <w:rPr>
          <w:rFonts w:ascii="Century Gothic" w:eastAsiaTheme="minorEastAsia" w:hAnsi="Century Gothic"/>
        </w:rPr>
        <w:t xml:space="preserve"> +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3</m:t>
            </m:r>
          </m:den>
        </m:f>
      </m:oMath>
      <w:r w:rsidR="00FC0885">
        <w:rPr>
          <w:rFonts w:ascii="Century Gothic" w:eastAsiaTheme="minorEastAsia" w:hAnsi="Century Gothic"/>
        </w:rPr>
        <w:t xml:space="preserve"> , because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3</m:t>
            </m:r>
          </m:den>
        </m:f>
      </m:oMath>
      <w:r w:rsidR="00FC0885">
        <w:rPr>
          <w:rFonts w:ascii="Century Gothic" w:eastAsiaTheme="minorEastAsia" w:hAnsi="Century Gothic"/>
        </w:rPr>
        <w:t xml:space="preserve"> = 1</w:t>
      </w:r>
    </w:p>
    <w:p w14:paraId="306A3F12" w14:textId="77777777" w:rsidR="00FC0885" w:rsidRPr="00401E8F" w:rsidRDefault="00000000" w:rsidP="00FC0885">
      <w:pPr>
        <w:pStyle w:val="ListParagraph"/>
        <w:numPr>
          <w:ilvl w:val="0"/>
          <w:numId w:val="50"/>
        </w:numPr>
        <w:spacing w:line="360" w:lineRule="auto"/>
        <w:rPr>
          <w:rFonts w:ascii="Century Gothic" w:hAnsi="Century Gothic"/>
        </w:rPr>
      </w:pPr>
      <m:oMath>
        <m:f>
          <m:fPr>
            <m:ctrlPr>
              <w:rPr>
                <w:rFonts w:ascii="Cambria Math" w:hAnsi="Cambria Math"/>
                <w:i/>
              </w:rPr>
            </m:ctrlPr>
          </m:fPr>
          <m:num>
            <m:r>
              <w:rPr>
                <w:rFonts w:ascii="Cambria Math" w:hAnsi="Cambria Math"/>
              </w:rPr>
              <m:t>4</m:t>
            </m:r>
          </m:num>
          <m:den>
            <m:r>
              <w:rPr>
                <w:rFonts w:ascii="Cambria Math" w:hAnsi="Cambria Math"/>
              </w:rPr>
              <m:t>5</m:t>
            </m:r>
          </m:den>
        </m:f>
      </m:oMath>
      <w:r w:rsidR="00FC0885">
        <w:rPr>
          <w:rFonts w:ascii="Century Gothic" w:eastAsiaTheme="minorEastAsia" w:hAnsi="Century Gothic"/>
        </w:rPr>
        <w:t xml:space="preserve"> x </w:t>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2</m:t>
            </m:r>
          </m:den>
        </m:f>
      </m:oMath>
      <w:r w:rsidR="00FC0885">
        <w:rPr>
          <w:rFonts w:ascii="Century Gothic" w:eastAsiaTheme="minorEastAsia" w:hAnsi="Century Gothic"/>
        </w:rPr>
        <w:t xml:space="preserve"> , because </w:t>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2</m:t>
            </m:r>
          </m:den>
        </m:f>
      </m:oMath>
      <w:r w:rsidR="00FC0885">
        <w:rPr>
          <w:rFonts w:ascii="Century Gothic" w:eastAsiaTheme="minorEastAsia" w:hAnsi="Century Gothic"/>
        </w:rPr>
        <w:t xml:space="preserve"> = 1</w:t>
      </w:r>
    </w:p>
    <w:p w14:paraId="77026EDA" w14:textId="77777777" w:rsidR="00FC0885" w:rsidRPr="00401E8F" w:rsidRDefault="00000000" w:rsidP="00FC0885">
      <w:pPr>
        <w:pStyle w:val="ListParagraph"/>
        <w:numPr>
          <w:ilvl w:val="0"/>
          <w:numId w:val="50"/>
        </w:numPr>
        <w:spacing w:line="360" w:lineRule="auto"/>
        <w:rPr>
          <w:rFonts w:ascii="Century Gothic" w:hAnsi="Century Gothic"/>
        </w:rPr>
      </w:pPr>
      <m:oMath>
        <m:f>
          <m:fPr>
            <m:ctrlPr>
              <w:rPr>
                <w:rFonts w:ascii="Cambria Math" w:hAnsi="Cambria Math"/>
                <w:i/>
              </w:rPr>
            </m:ctrlPr>
          </m:fPr>
          <m:num>
            <m:r>
              <w:rPr>
                <w:rFonts w:ascii="Cambria Math" w:hAnsi="Cambria Math"/>
              </w:rPr>
              <m:t>4</m:t>
            </m:r>
          </m:num>
          <m:den>
            <m:r>
              <w:rPr>
                <w:rFonts w:ascii="Cambria Math" w:hAnsi="Cambria Math"/>
              </w:rPr>
              <m:t>5</m:t>
            </m:r>
          </m:den>
        </m:f>
      </m:oMath>
      <w:r w:rsidR="00FC0885">
        <w:rPr>
          <w:rFonts w:ascii="Century Gothic" w:eastAsiaTheme="minorEastAsia" w:hAnsi="Century Gothic"/>
        </w:rPr>
        <w:t xml:space="preserve"> +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oMath>
      <w:r w:rsidR="00FC0885">
        <w:rPr>
          <w:rFonts w:ascii="Century Gothic" w:eastAsiaTheme="minorEastAsia" w:hAnsi="Century Gothic"/>
        </w:rPr>
        <w:t xml:space="preserve"> , because the sum will be 1</w:t>
      </w:r>
    </w:p>
    <w:p w14:paraId="33638ED1" w14:textId="77777777" w:rsidR="00FC0885" w:rsidRPr="00AF721F" w:rsidRDefault="00000000" w:rsidP="00FC0885">
      <w:pPr>
        <w:pStyle w:val="ListParagraph"/>
        <w:numPr>
          <w:ilvl w:val="0"/>
          <w:numId w:val="50"/>
        </w:numPr>
        <w:spacing w:line="360" w:lineRule="auto"/>
        <w:rPr>
          <w:rFonts w:ascii="Century Gothic" w:hAnsi="Century Gothic"/>
        </w:rPr>
      </w:pPr>
      <m:oMath>
        <m:f>
          <m:fPr>
            <m:ctrlPr>
              <w:rPr>
                <w:rFonts w:ascii="Cambria Math" w:hAnsi="Cambria Math"/>
                <w:i/>
              </w:rPr>
            </m:ctrlPr>
          </m:fPr>
          <m:num>
            <m:r>
              <w:rPr>
                <w:rFonts w:ascii="Cambria Math" w:hAnsi="Cambria Math"/>
              </w:rPr>
              <m:t>4</m:t>
            </m:r>
          </m:num>
          <m:den>
            <m:r>
              <w:rPr>
                <w:rFonts w:ascii="Cambria Math" w:hAnsi="Cambria Math"/>
              </w:rPr>
              <m:t>5</m:t>
            </m:r>
          </m:den>
        </m:f>
      </m:oMath>
      <w:r w:rsidR="00FC0885">
        <w:rPr>
          <w:rFonts w:ascii="Century Gothic" w:eastAsiaTheme="minorEastAsia" w:hAnsi="Century Gothic"/>
        </w:rPr>
        <w:t xml:space="preserve"> x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w:r w:rsidR="00FC0885">
        <w:rPr>
          <w:rFonts w:ascii="Century Gothic" w:eastAsiaTheme="minorEastAsia" w:hAnsi="Century Gothic"/>
        </w:rPr>
        <w:t xml:space="preserve"> , because the numerator will stay the same</w:t>
      </w:r>
    </w:p>
    <w:p w14:paraId="0D6AB7E1" w14:textId="77777777" w:rsidR="00FC0885" w:rsidRDefault="00FC0885" w:rsidP="00FC0885">
      <w:pPr>
        <w:spacing w:line="360" w:lineRule="auto"/>
        <w:rPr>
          <w:rFonts w:ascii="Century Gothic" w:hAnsi="Century Gothic"/>
        </w:rPr>
      </w:pPr>
    </w:p>
    <w:p w14:paraId="521CDEF2" w14:textId="5BDA8DAC" w:rsidR="00FC0885" w:rsidRPr="002E0A46" w:rsidRDefault="00FC0885" w:rsidP="00FC0885">
      <w:pPr>
        <w:rPr>
          <w:rFonts w:ascii="Century Gothic" w:hAnsi="Century Gothic" w:cs="Arial"/>
          <w:sz w:val="28"/>
          <w:szCs w:val="28"/>
        </w:rPr>
      </w:pPr>
      <w:r w:rsidRPr="002E0A46">
        <w:rPr>
          <w:rFonts w:ascii="Century Gothic" w:hAnsi="Century Gothic" w:cs="Arial"/>
          <w:b/>
          <w:sz w:val="28"/>
          <w:szCs w:val="28"/>
        </w:rPr>
        <w:t>Item #</w:t>
      </w:r>
      <w:r>
        <w:rPr>
          <w:rFonts w:ascii="Century Gothic" w:hAnsi="Century Gothic" w:cs="Arial"/>
          <w:b/>
          <w:sz w:val="28"/>
          <w:szCs w:val="28"/>
        </w:rPr>
        <w:t>2</w:t>
      </w:r>
      <w:r w:rsidRPr="002E0A46">
        <w:rPr>
          <w:rFonts w:ascii="Century Gothic" w:hAnsi="Century Gothic" w:cs="Arial"/>
          <w:b/>
          <w:sz w:val="28"/>
          <w:szCs w:val="28"/>
        </w:rPr>
        <w:t xml:space="preserve">: </w:t>
      </w:r>
      <w:r w:rsidRPr="002E0A46">
        <w:rPr>
          <w:rFonts w:ascii="Century Gothic" w:hAnsi="Century Gothic" w:cs="Arial"/>
          <w:sz w:val="28"/>
          <w:szCs w:val="28"/>
        </w:rPr>
        <w:t xml:space="preserve">Alignment to </w:t>
      </w:r>
      <w:r>
        <w:rPr>
          <w:rFonts w:ascii="Century Gothic" w:hAnsi="Century Gothic" w:cs="Arial"/>
          <w:sz w:val="28"/>
          <w:szCs w:val="28"/>
        </w:rPr>
        <w:t>A</w:t>
      </w:r>
      <w:r w:rsidRPr="002E0A46">
        <w:rPr>
          <w:rFonts w:ascii="Century Gothic" w:hAnsi="Century Gothic" w:cs="Arial"/>
          <w:sz w:val="28"/>
          <w:szCs w:val="28"/>
        </w:rPr>
        <w:t xml:space="preserve">LD </w:t>
      </w:r>
      <w:r>
        <w:rPr>
          <w:rFonts w:ascii="Century Gothic" w:hAnsi="Century Gothic" w:cs="Arial"/>
          <w:sz w:val="28"/>
          <w:szCs w:val="28"/>
        </w:rPr>
        <w:t>5.NF.A.2.</w:t>
      </w:r>
      <w:r>
        <w:rPr>
          <w:rFonts w:ascii="Century Gothic" w:hAnsi="Century Gothic" w:cs="Arial"/>
          <w:b/>
          <w:color w:val="FF0000"/>
          <w:sz w:val="28"/>
          <w:szCs w:val="28"/>
        </w:rPr>
        <w:t>1</w:t>
      </w:r>
      <w:r w:rsidRPr="002E0A46">
        <w:rPr>
          <w:rFonts w:ascii="Century Gothic" w:hAnsi="Century Gothic" w:cs="Arial"/>
          <w:sz w:val="28"/>
          <w:szCs w:val="28"/>
        </w:rPr>
        <w:t xml:space="preserve"> </w:t>
      </w:r>
    </w:p>
    <w:p w14:paraId="38A1CA33" w14:textId="77777777" w:rsidR="00FC0885" w:rsidRDefault="00FC0885" w:rsidP="00FC0885"/>
    <w:p w14:paraId="31D6C9AA" w14:textId="77777777" w:rsidR="00FC0885" w:rsidRDefault="00FC0885" w:rsidP="00FC0885">
      <w:pPr>
        <w:spacing w:line="360" w:lineRule="auto"/>
        <w:ind w:left="720"/>
        <w:rPr>
          <w:rFonts w:ascii="Century Gothic" w:eastAsiaTheme="minorEastAsia" w:hAnsi="Century Gothic"/>
        </w:rPr>
      </w:pPr>
      <w:r>
        <w:rPr>
          <w:rFonts w:ascii="Century Gothic" w:hAnsi="Century Gothic"/>
        </w:rPr>
        <w:t xml:space="preserve">LaTanya was making two types of cookies. One recipe needed </w:t>
      </w:r>
      <m:oMath>
        <m:f>
          <m:fPr>
            <m:ctrlPr>
              <w:rPr>
                <w:rFonts w:ascii="Cambria Math" w:hAnsi="Cambria Math"/>
                <w:i/>
              </w:rPr>
            </m:ctrlPr>
          </m:fPr>
          <m:num>
            <m:r>
              <w:rPr>
                <w:rFonts w:ascii="Cambria Math" w:hAnsi="Cambria Math"/>
              </w:rPr>
              <m:t>3</m:t>
            </m:r>
          </m:num>
          <m:den>
            <m:r>
              <w:rPr>
                <w:rFonts w:ascii="Cambria Math" w:hAnsi="Cambria Math"/>
              </w:rPr>
              <m:t>4</m:t>
            </m:r>
          </m:den>
        </m:f>
      </m:oMath>
      <w:r>
        <w:rPr>
          <w:rFonts w:ascii="Century Gothic" w:eastAsiaTheme="minorEastAsia" w:hAnsi="Century Gothic"/>
        </w:rPr>
        <w:t xml:space="preserve"> cup of sugar and the other needed </w:t>
      </w:r>
      <m:oMath>
        <m:f>
          <m:fPr>
            <m:ctrlPr>
              <w:rPr>
                <w:rFonts w:ascii="Cambria Math" w:hAnsi="Cambria Math"/>
                <w:i/>
              </w:rPr>
            </m:ctrlPr>
          </m:fPr>
          <m:num>
            <m:r>
              <w:rPr>
                <w:rFonts w:ascii="Cambria Math" w:hAnsi="Cambria Math"/>
              </w:rPr>
              <m:t>2</m:t>
            </m:r>
          </m:num>
          <m:den>
            <m:r>
              <w:rPr>
                <w:rFonts w:ascii="Cambria Math" w:hAnsi="Cambria Math"/>
              </w:rPr>
              <m:t>3</m:t>
            </m:r>
          </m:den>
        </m:f>
      </m:oMath>
      <w:r>
        <w:rPr>
          <w:rFonts w:ascii="Century Gothic" w:eastAsiaTheme="minorEastAsia" w:hAnsi="Century Gothic"/>
        </w:rPr>
        <w:t xml:space="preserve"> cup of sugar. </w:t>
      </w:r>
    </w:p>
    <w:p w14:paraId="18034F02" w14:textId="77777777" w:rsidR="00FC0885" w:rsidRDefault="00FC0885" w:rsidP="00FC0885">
      <w:pPr>
        <w:spacing w:line="360" w:lineRule="auto"/>
        <w:ind w:left="720"/>
        <w:rPr>
          <w:rFonts w:ascii="Century Gothic" w:eastAsiaTheme="minorEastAsia" w:hAnsi="Century Gothic"/>
        </w:rPr>
      </w:pPr>
      <w:r w:rsidRPr="0023282C">
        <w:rPr>
          <w:rFonts w:ascii="Century Gothic" w:eastAsiaTheme="minorEastAsia" w:hAnsi="Century Gothic"/>
          <w:b/>
          <w:bCs/>
        </w:rPr>
        <w:t>PART A.</w:t>
      </w:r>
      <w:r>
        <w:rPr>
          <w:rFonts w:ascii="Century Gothic" w:eastAsiaTheme="minorEastAsia" w:hAnsi="Century Gothic"/>
        </w:rPr>
        <w:t xml:space="preserve"> How much sugar did she need to make both recipes?</w:t>
      </w:r>
    </w:p>
    <w:p w14:paraId="51FAC7CF" w14:textId="77777777" w:rsidR="00FC0885" w:rsidRDefault="00FC0885" w:rsidP="00FC0885">
      <w:pPr>
        <w:spacing w:line="360" w:lineRule="auto"/>
        <w:ind w:left="720"/>
        <w:rPr>
          <w:rFonts w:ascii="Century Gothic" w:eastAsiaTheme="minorEastAsia" w:hAnsi="Century Gothic"/>
        </w:rPr>
      </w:pPr>
      <w:r w:rsidRPr="0023282C">
        <w:rPr>
          <w:rFonts w:ascii="Century Gothic" w:eastAsiaTheme="minorEastAsia" w:hAnsi="Century Gothic"/>
          <w:b/>
          <w:bCs/>
        </w:rPr>
        <w:t>PART B.</w:t>
      </w:r>
      <w:r>
        <w:rPr>
          <w:rFonts w:ascii="Century Gothic" w:eastAsiaTheme="minorEastAsia" w:hAnsi="Century Gothic"/>
        </w:rPr>
        <w:t xml:space="preserve"> Create a visual model to represent the problem and its solution.</w:t>
      </w:r>
    </w:p>
    <w:p w14:paraId="1CD02000" w14:textId="77777777" w:rsidR="00FC0885" w:rsidRDefault="00FC0885" w:rsidP="00FC0885">
      <w:pPr>
        <w:spacing w:line="360" w:lineRule="auto"/>
        <w:ind w:left="720"/>
        <w:rPr>
          <w:rFonts w:ascii="Century Gothic" w:eastAsiaTheme="minorEastAsia" w:hAnsi="Century Gothic"/>
        </w:rPr>
      </w:pPr>
    </w:p>
    <w:tbl>
      <w:tblPr>
        <w:tblStyle w:val="TableGrid"/>
        <w:tblW w:w="0" w:type="auto"/>
        <w:tblInd w:w="720" w:type="dxa"/>
        <w:tblLook w:val="04A0" w:firstRow="1" w:lastRow="0" w:firstColumn="1" w:lastColumn="0" w:noHBand="0" w:noVBand="1"/>
      </w:tblPr>
      <w:tblGrid>
        <w:gridCol w:w="2965"/>
        <w:gridCol w:w="540"/>
        <w:gridCol w:w="3060"/>
        <w:gridCol w:w="540"/>
        <w:gridCol w:w="2965"/>
      </w:tblGrid>
      <w:tr w:rsidR="00FC0885" w14:paraId="16D69770" w14:textId="77777777" w:rsidTr="00791090">
        <w:tc>
          <w:tcPr>
            <w:tcW w:w="2965" w:type="dxa"/>
          </w:tcPr>
          <w:p w14:paraId="776864A2" w14:textId="77777777" w:rsidR="00FC0885" w:rsidRDefault="00FC0885" w:rsidP="00791090">
            <w:pPr>
              <w:spacing w:line="360" w:lineRule="auto"/>
              <w:rPr>
                <w:rFonts w:ascii="Century Gothic" w:eastAsiaTheme="minorEastAsia" w:hAnsi="Century Gothic"/>
              </w:rPr>
            </w:pPr>
          </w:p>
          <w:p w14:paraId="7AE98360" w14:textId="77777777" w:rsidR="00FC0885" w:rsidRDefault="00FC0885" w:rsidP="00791090">
            <w:pPr>
              <w:spacing w:line="360" w:lineRule="auto"/>
              <w:rPr>
                <w:rFonts w:ascii="Century Gothic" w:eastAsiaTheme="minorEastAsia" w:hAnsi="Century Gothic"/>
              </w:rPr>
            </w:pPr>
          </w:p>
          <w:p w14:paraId="6B61E2B3" w14:textId="77777777" w:rsidR="00FC0885" w:rsidRDefault="00FC0885" w:rsidP="00791090">
            <w:pPr>
              <w:spacing w:line="360" w:lineRule="auto"/>
              <w:rPr>
                <w:rFonts w:ascii="Century Gothic" w:eastAsiaTheme="minorEastAsia" w:hAnsi="Century Gothic"/>
              </w:rPr>
            </w:pPr>
          </w:p>
          <w:p w14:paraId="2542CB5D" w14:textId="77777777" w:rsidR="00FC0885" w:rsidRDefault="00FC0885" w:rsidP="00791090">
            <w:pPr>
              <w:spacing w:line="360" w:lineRule="auto"/>
              <w:rPr>
                <w:rFonts w:ascii="Century Gothic" w:eastAsiaTheme="minorEastAsia" w:hAnsi="Century Gothic"/>
              </w:rPr>
            </w:pPr>
          </w:p>
          <w:p w14:paraId="0E807CA4" w14:textId="77777777" w:rsidR="00FC0885" w:rsidRDefault="00FC0885" w:rsidP="00791090">
            <w:pPr>
              <w:spacing w:line="360" w:lineRule="auto"/>
              <w:rPr>
                <w:rFonts w:ascii="Century Gothic" w:eastAsiaTheme="minorEastAsia" w:hAnsi="Century Gothic"/>
              </w:rPr>
            </w:pPr>
          </w:p>
          <w:p w14:paraId="723A487C" w14:textId="77777777" w:rsidR="00FC0885" w:rsidRDefault="00FC0885" w:rsidP="00791090">
            <w:pPr>
              <w:spacing w:line="360" w:lineRule="auto"/>
              <w:rPr>
                <w:rFonts w:ascii="Century Gothic" w:eastAsiaTheme="minorEastAsia" w:hAnsi="Century Gothic"/>
              </w:rPr>
            </w:pPr>
          </w:p>
        </w:tc>
        <w:tc>
          <w:tcPr>
            <w:tcW w:w="540" w:type="dxa"/>
            <w:tcBorders>
              <w:top w:val="nil"/>
              <w:bottom w:val="nil"/>
            </w:tcBorders>
            <w:vAlign w:val="center"/>
          </w:tcPr>
          <w:p w14:paraId="40FBC3FE" w14:textId="77777777" w:rsidR="00FC0885" w:rsidRPr="00185C16" w:rsidRDefault="00FC0885" w:rsidP="00791090">
            <w:pPr>
              <w:spacing w:line="360" w:lineRule="auto"/>
              <w:jc w:val="center"/>
              <w:rPr>
                <w:rFonts w:ascii="Century Gothic" w:eastAsiaTheme="minorEastAsia" w:hAnsi="Century Gothic"/>
                <w:sz w:val="32"/>
                <w:szCs w:val="32"/>
              </w:rPr>
            </w:pPr>
            <w:r w:rsidRPr="00185C16">
              <w:rPr>
                <w:rFonts w:ascii="Century Gothic" w:eastAsiaTheme="minorEastAsia" w:hAnsi="Century Gothic"/>
                <w:sz w:val="32"/>
                <w:szCs w:val="32"/>
              </w:rPr>
              <w:t>+</w:t>
            </w:r>
          </w:p>
        </w:tc>
        <w:tc>
          <w:tcPr>
            <w:tcW w:w="3060" w:type="dxa"/>
          </w:tcPr>
          <w:p w14:paraId="159AC65C" w14:textId="77777777" w:rsidR="00FC0885" w:rsidRDefault="00FC0885" w:rsidP="00791090">
            <w:pPr>
              <w:spacing w:line="360" w:lineRule="auto"/>
              <w:rPr>
                <w:rFonts w:ascii="Century Gothic" w:eastAsiaTheme="minorEastAsia" w:hAnsi="Century Gothic"/>
              </w:rPr>
            </w:pPr>
          </w:p>
        </w:tc>
        <w:tc>
          <w:tcPr>
            <w:tcW w:w="540" w:type="dxa"/>
            <w:tcBorders>
              <w:top w:val="nil"/>
              <w:bottom w:val="nil"/>
            </w:tcBorders>
            <w:vAlign w:val="center"/>
          </w:tcPr>
          <w:p w14:paraId="6DB87E27" w14:textId="77777777" w:rsidR="00FC0885" w:rsidRPr="00185C16" w:rsidRDefault="00FC0885" w:rsidP="00791090">
            <w:pPr>
              <w:spacing w:line="360" w:lineRule="auto"/>
              <w:jc w:val="center"/>
              <w:rPr>
                <w:rFonts w:ascii="Century Gothic" w:eastAsiaTheme="minorEastAsia" w:hAnsi="Century Gothic"/>
                <w:sz w:val="32"/>
                <w:szCs w:val="32"/>
              </w:rPr>
            </w:pPr>
            <w:r>
              <w:rPr>
                <w:rFonts w:ascii="Century Gothic" w:eastAsiaTheme="minorEastAsia" w:hAnsi="Century Gothic"/>
                <w:sz w:val="32"/>
                <w:szCs w:val="32"/>
              </w:rPr>
              <w:t>=</w:t>
            </w:r>
          </w:p>
        </w:tc>
        <w:tc>
          <w:tcPr>
            <w:tcW w:w="2965" w:type="dxa"/>
          </w:tcPr>
          <w:p w14:paraId="59CC89FD" w14:textId="77777777" w:rsidR="00FC0885" w:rsidRDefault="00FC0885" w:rsidP="00791090">
            <w:pPr>
              <w:spacing w:line="360" w:lineRule="auto"/>
              <w:rPr>
                <w:rFonts w:ascii="Century Gothic" w:eastAsiaTheme="minorEastAsia" w:hAnsi="Century Gothic"/>
              </w:rPr>
            </w:pPr>
          </w:p>
        </w:tc>
      </w:tr>
    </w:tbl>
    <w:p w14:paraId="417C6613" w14:textId="77777777" w:rsidR="00FC0885" w:rsidRDefault="00FC0885" w:rsidP="00FC0885">
      <w:pPr>
        <w:spacing w:line="360" w:lineRule="auto"/>
        <w:ind w:left="720"/>
        <w:rPr>
          <w:rFonts w:ascii="Century Gothic" w:eastAsiaTheme="minorEastAsia" w:hAnsi="Century Gothic"/>
        </w:rPr>
      </w:pPr>
      <w:r>
        <w:rPr>
          <w:rFonts w:ascii="Century Gothic" w:eastAsiaTheme="minorEastAsia" w:hAnsi="Century Gothic"/>
        </w:rPr>
        <w:tab/>
      </w:r>
    </w:p>
    <w:p w14:paraId="5C64BE31" w14:textId="77777777" w:rsidR="00FC0885" w:rsidRDefault="00FC0885" w:rsidP="00FC0885">
      <w:pPr>
        <w:spacing w:line="360" w:lineRule="auto"/>
        <w:ind w:left="720"/>
        <w:rPr>
          <w:rFonts w:ascii="Century Gothic" w:eastAsiaTheme="minorEastAsia" w:hAnsi="Century Gothic"/>
        </w:rPr>
      </w:pPr>
    </w:p>
    <w:p w14:paraId="1FE14F18" w14:textId="5F7C17DB" w:rsidR="00FC0885" w:rsidRDefault="00FC0885" w:rsidP="00FC0885">
      <w:pPr>
        <w:rPr>
          <w:rFonts w:ascii="Century Gothic" w:hAnsi="Century Gothic" w:cs="Arial"/>
          <w:b/>
          <w:color w:val="FF0000"/>
          <w:sz w:val="28"/>
          <w:szCs w:val="28"/>
        </w:rPr>
      </w:pPr>
      <w:r w:rsidRPr="002E0A46">
        <w:rPr>
          <w:rFonts w:ascii="Century Gothic" w:hAnsi="Century Gothic" w:cs="Arial"/>
          <w:b/>
          <w:sz w:val="28"/>
          <w:szCs w:val="28"/>
        </w:rPr>
        <w:t>Item #</w:t>
      </w:r>
      <w:r>
        <w:rPr>
          <w:rFonts w:ascii="Century Gothic" w:hAnsi="Century Gothic" w:cs="Arial"/>
          <w:b/>
          <w:sz w:val="28"/>
          <w:szCs w:val="28"/>
        </w:rPr>
        <w:t>3</w:t>
      </w:r>
      <w:r w:rsidRPr="002E0A46">
        <w:rPr>
          <w:rFonts w:ascii="Century Gothic" w:hAnsi="Century Gothic" w:cs="Arial"/>
          <w:b/>
          <w:sz w:val="28"/>
          <w:szCs w:val="28"/>
        </w:rPr>
        <w:t xml:space="preserve">: </w:t>
      </w:r>
      <w:r w:rsidRPr="002E0A46">
        <w:rPr>
          <w:rFonts w:ascii="Century Gothic" w:hAnsi="Century Gothic" w:cs="Arial"/>
          <w:sz w:val="28"/>
          <w:szCs w:val="28"/>
        </w:rPr>
        <w:t xml:space="preserve">Alignment to </w:t>
      </w:r>
      <w:r>
        <w:rPr>
          <w:rFonts w:ascii="Century Gothic" w:hAnsi="Century Gothic" w:cs="Arial"/>
          <w:sz w:val="28"/>
          <w:szCs w:val="28"/>
        </w:rPr>
        <w:t>A</w:t>
      </w:r>
      <w:r w:rsidRPr="002E0A46">
        <w:rPr>
          <w:rFonts w:ascii="Century Gothic" w:hAnsi="Century Gothic" w:cs="Arial"/>
          <w:sz w:val="28"/>
          <w:szCs w:val="28"/>
        </w:rPr>
        <w:t xml:space="preserve">LD </w:t>
      </w:r>
      <w:r>
        <w:rPr>
          <w:rFonts w:ascii="Century Gothic" w:hAnsi="Century Gothic" w:cs="Arial"/>
          <w:sz w:val="28"/>
          <w:szCs w:val="28"/>
        </w:rPr>
        <w:t>5.NF.A.2.</w:t>
      </w:r>
      <w:r>
        <w:rPr>
          <w:rFonts w:ascii="Century Gothic" w:hAnsi="Century Gothic" w:cs="Arial"/>
          <w:b/>
          <w:color w:val="FF0000"/>
          <w:sz w:val="28"/>
          <w:szCs w:val="28"/>
        </w:rPr>
        <w:t>2</w:t>
      </w:r>
    </w:p>
    <w:p w14:paraId="21A417C6" w14:textId="77777777" w:rsidR="00FC0885" w:rsidRDefault="00FC0885" w:rsidP="00FC0885">
      <w:pPr>
        <w:rPr>
          <w:rFonts w:ascii="Century Gothic" w:hAnsi="Century Gothic" w:cs="Arial"/>
          <w:b/>
          <w:color w:val="FF0000"/>
          <w:sz w:val="28"/>
          <w:szCs w:val="28"/>
        </w:rPr>
      </w:pPr>
    </w:p>
    <w:p w14:paraId="2F30C86B" w14:textId="77777777" w:rsidR="00FC0885" w:rsidRPr="002E0A46" w:rsidRDefault="00FC0885" w:rsidP="00FC0885">
      <w:pPr>
        <w:spacing w:line="276" w:lineRule="auto"/>
        <w:ind w:left="720"/>
        <w:rPr>
          <w:rFonts w:ascii="Century Gothic" w:hAnsi="Century Gothic" w:cs="Arial"/>
          <w:sz w:val="28"/>
          <w:szCs w:val="28"/>
        </w:rPr>
      </w:pPr>
      <w:r>
        <w:rPr>
          <w:rFonts w:ascii="Century Gothic" w:hAnsi="Century Gothic"/>
        </w:rPr>
        <w:t>Sonia had 2</w:t>
      </w:r>
      <m:oMath>
        <m:f>
          <m:fPr>
            <m:ctrlPr>
              <w:rPr>
                <w:rFonts w:ascii="Cambria Math" w:hAnsi="Cambria Math"/>
                <w:i/>
              </w:rPr>
            </m:ctrlPr>
          </m:fPr>
          <m:num>
            <m:r>
              <w:rPr>
                <w:rFonts w:ascii="Cambria Math" w:hAnsi="Cambria Math"/>
              </w:rPr>
              <m:t>1</m:t>
            </m:r>
          </m:num>
          <m:den>
            <m:r>
              <w:rPr>
                <w:rFonts w:ascii="Cambria Math" w:hAnsi="Cambria Math"/>
              </w:rPr>
              <m:t>3</m:t>
            </m:r>
          </m:den>
        </m:f>
      </m:oMath>
      <w:r>
        <w:rPr>
          <w:rFonts w:ascii="Century Gothic" w:eastAsiaTheme="minorEastAsia" w:hAnsi="Century Gothic"/>
        </w:rPr>
        <w:t xml:space="preserve"> candy bars. She promised her brother that she would give him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Pr>
          <w:rFonts w:ascii="Century Gothic" w:eastAsiaTheme="minorEastAsia" w:hAnsi="Century Gothic"/>
        </w:rPr>
        <w:t xml:space="preserve"> of a candy bar. How much will she have left after she gives her brother the amount she promised? </w:t>
      </w:r>
    </w:p>
    <w:p w14:paraId="7D858144" w14:textId="77777777" w:rsidR="00FC0885" w:rsidRDefault="00FC0885" w:rsidP="00FC0885">
      <w:pPr>
        <w:spacing w:line="360" w:lineRule="auto"/>
        <w:rPr>
          <w:rFonts w:ascii="Century Gothic" w:eastAsiaTheme="minorEastAsia" w:hAnsi="Century Gothic"/>
        </w:rPr>
      </w:pPr>
    </w:p>
    <w:p w14:paraId="05BD0A17" w14:textId="77777777" w:rsidR="00FC0885" w:rsidRDefault="00FC0885" w:rsidP="00FC0885">
      <w:pPr>
        <w:spacing w:line="360" w:lineRule="auto"/>
        <w:ind w:left="720"/>
        <w:rPr>
          <w:rFonts w:ascii="Century Gothic" w:eastAsiaTheme="minorEastAsia" w:hAnsi="Century Gothic"/>
        </w:rPr>
      </w:pPr>
    </w:p>
    <w:p w14:paraId="4038B58D" w14:textId="77777777" w:rsidR="00FC0885" w:rsidRPr="00AF721F" w:rsidRDefault="00FC0885" w:rsidP="00FC0885">
      <w:pPr>
        <w:spacing w:line="360" w:lineRule="auto"/>
        <w:ind w:left="720"/>
        <w:rPr>
          <w:rFonts w:ascii="Century Gothic" w:hAnsi="Century Gothic"/>
        </w:rPr>
      </w:pPr>
    </w:p>
    <w:p w14:paraId="5A99A79B" w14:textId="77777777" w:rsidR="00FC0885" w:rsidRPr="00163B5A" w:rsidRDefault="00FC0885" w:rsidP="00FC0885">
      <w:pPr>
        <w:jc w:val="center"/>
        <w:rPr>
          <w:rFonts w:ascii="Century Gothic" w:hAnsi="Century Gothic"/>
        </w:rPr>
      </w:pPr>
    </w:p>
    <w:p w14:paraId="7F3A1948" w14:textId="055DD09A" w:rsidR="00FC0885" w:rsidRDefault="00FC0885" w:rsidP="00FC0885">
      <w:pPr>
        <w:rPr>
          <w:rFonts w:ascii="Century Gothic" w:hAnsi="Century Gothic" w:cs="Arial"/>
          <w:b/>
          <w:color w:val="FF0000"/>
          <w:sz w:val="28"/>
          <w:szCs w:val="28"/>
        </w:rPr>
      </w:pPr>
      <w:r w:rsidRPr="002E0A46">
        <w:rPr>
          <w:rFonts w:ascii="Century Gothic" w:hAnsi="Century Gothic" w:cs="Arial"/>
          <w:b/>
          <w:sz w:val="28"/>
          <w:szCs w:val="28"/>
        </w:rPr>
        <w:lastRenderedPageBreak/>
        <w:t>Item #</w:t>
      </w:r>
      <w:r>
        <w:rPr>
          <w:rFonts w:ascii="Century Gothic" w:hAnsi="Century Gothic" w:cs="Arial"/>
          <w:b/>
          <w:sz w:val="28"/>
          <w:szCs w:val="28"/>
        </w:rPr>
        <w:t>4</w:t>
      </w:r>
      <w:r w:rsidRPr="002E0A46">
        <w:rPr>
          <w:rFonts w:ascii="Century Gothic" w:hAnsi="Century Gothic" w:cs="Arial"/>
          <w:b/>
          <w:sz w:val="28"/>
          <w:szCs w:val="28"/>
        </w:rPr>
        <w:t xml:space="preserve">: </w:t>
      </w:r>
      <w:r w:rsidRPr="002E0A46">
        <w:rPr>
          <w:rFonts w:ascii="Century Gothic" w:hAnsi="Century Gothic" w:cs="Arial"/>
          <w:sz w:val="28"/>
          <w:szCs w:val="28"/>
        </w:rPr>
        <w:t xml:space="preserve">Alignment to </w:t>
      </w:r>
      <w:r>
        <w:rPr>
          <w:rFonts w:ascii="Century Gothic" w:hAnsi="Century Gothic" w:cs="Arial"/>
          <w:sz w:val="28"/>
          <w:szCs w:val="28"/>
        </w:rPr>
        <w:t>A</w:t>
      </w:r>
      <w:r w:rsidRPr="002E0A46">
        <w:rPr>
          <w:rFonts w:ascii="Century Gothic" w:hAnsi="Century Gothic" w:cs="Arial"/>
          <w:sz w:val="28"/>
          <w:szCs w:val="28"/>
        </w:rPr>
        <w:t xml:space="preserve">LD </w:t>
      </w:r>
      <w:r>
        <w:rPr>
          <w:rFonts w:ascii="Century Gothic" w:hAnsi="Century Gothic" w:cs="Arial"/>
          <w:sz w:val="28"/>
          <w:szCs w:val="28"/>
        </w:rPr>
        <w:t>5.NF.A.2.</w:t>
      </w:r>
      <w:r>
        <w:rPr>
          <w:rFonts w:ascii="Century Gothic" w:hAnsi="Century Gothic" w:cs="Arial"/>
          <w:b/>
          <w:color w:val="FF0000"/>
          <w:sz w:val="28"/>
          <w:szCs w:val="28"/>
        </w:rPr>
        <w:t>3</w:t>
      </w:r>
    </w:p>
    <w:p w14:paraId="72E8E08E" w14:textId="77777777" w:rsidR="00FC0885" w:rsidRDefault="00FC0885" w:rsidP="00FC0885">
      <w:pPr>
        <w:rPr>
          <w:rFonts w:ascii="Century Gothic" w:hAnsi="Century Gothic"/>
        </w:rPr>
      </w:pPr>
    </w:p>
    <w:p w14:paraId="6AFB9C19" w14:textId="77777777" w:rsidR="00FC0885" w:rsidRPr="00163B5A" w:rsidRDefault="00FC0885" w:rsidP="00FC0885">
      <w:pPr>
        <w:spacing w:line="276" w:lineRule="auto"/>
        <w:ind w:left="720"/>
        <w:rPr>
          <w:rFonts w:ascii="Century Gothic" w:hAnsi="Century Gothic"/>
        </w:rPr>
      </w:pPr>
      <w:r>
        <w:rPr>
          <w:rFonts w:ascii="Century Gothic" w:hAnsi="Century Gothic"/>
        </w:rPr>
        <w:t>Four students plan to share the cost for ordering pizza. Each student states how much of a whole pizza they want to eat, as shown.</w:t>
      </w:r>
    </w:p>
    <w:p w14:paraId="51A0564E" w14:textId="77777777" w:rsidR="00FC0885" w:rsidRPr="005C1B36" w:rsidRDefault="00FC0885" w:rsidP="00FC0885">
      <w:pPr>
        <w:rPr>
          <w:sz w:val="11"/>
          <w:szCs w:val="11"/>
        </w:rPr>
      </w:pPr>
    </w:p>
    <w:p w14:paraId="0F1BC57B" w14:textId="77777777" w:rsidR="00FC0885" w:rsidRDefault="00FC0885" w:rsidP="00FC0885">
      <w:pPr>
        <w:jc w:val="center"/>
      </w:pPr>
      <w:r>
        <w:rPr>
          <w:noProof/>
        </w:rPr>
        <w:drawing>
          <wp:inline distT="0" distB="0" distL="0" distR="0" wp14:anchorId="4FA7484B" wp14:editId="5F8D55B6">
            <wp:extent cx="5212080" cy="2103120"/>
            <wp:effectExtent l="0" t="0" r="0" b="5080"/>
            <wp:docPr id="6" name="Picture 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etter&#10;&#10;Description automatically generated"/>
                    <pic:cNvPicPr/>
                  </pic:nvPicPr>
                  <pic:blipFill rotWithShape="1">
                    <a:blip r:embed="rId12">
                      <a:extLst>
                        <a:ext uri="{28A0092B-C50C-407E-A947-70E740481C1C}">
                          <a14:useLocalDpi xmlns:a14="http://schemas.microsoft.com/office/drawing/2010/main" val="0"/>
                        </a:ext>
                      </a:extLst>
                    </a:blip>
                    <a:srcRect l="1" t="17849" r="12494" b="36529"/>
                    <a:stretch/>
                  </pic:blipFill>
                  <pic:spPr bwMode="auto">
                    <a:xfrm>
                      <a:off x="0" y="0"/>
                      <a:ext cx="5212080" cy="2103120"/>
                    </a:xfrm>
                    <a:prstGeom prst="rect">
                      <a:avLst/>
                    </a:prstGeom>
                    <a:ln>
                      <a:noFill/>
                    </a:ln>
                    <a:extLst>
                      <a:ext uri="{53640926-AAD7-44D8-BBD7-CCE9431645EC}">
                        <a14:shadowObscured xmlns:a14="http://schemas.microsoft.com/office/drawing/2010/main"/>
                      </a:ext>
                    </a:extLst>
                  </pic:spPr>
                </pic:pic>
              </a:graphicData>
            </a:graphic>
          </wp:inline>
        </w:drawing>
      </w:r>
    </w:p>
    <w:p w14:paraId="3773BCAD" w14:textId="77777777" w:rsidR="00FC0885" w:rsidRDefault="00FC0885" w:rsidP="00FC0885">
      <w:pPr>
        <w:spacing w:line="276" w:lineRule="auto"/>
        <w:jc w:val="center"/>
      </w:pPr>
    </w:p>
    <w:p w14:paraId="6E1A0D24" w14:textId="77777777" w:rsidR="00FC0885" w:rsidRPr="009E3773" w:rsidRDefault="00FC0885" w:rsidP="00FC0885">
      <w:pPr>
        <w:pStyle w:val="ListParagraph"/>
        <w:numPr>
          <w:ilvl w:val="1"/>
          <w:numId w:val="51"/>
        </w:numPr>
        <w:spacing w:line="276" w:lineRule="auto"/>
        <w:rPr>
          <w:rFonts w:ascii="Century Gothic" w:hAnsi="Century Gothic"/>
        </w:rPr>
      </w:pPr>
      <w:r w:rsidRPr="009E3773">
        <w:rPr>
          <w:rFonts w:ascii="Century Gothic" w:hAnsi="Century Gothic"/>
        </w:rPr>
        <w:t>Abe and Rebecca only want pepperoni pizza.</w:t>
      </w:r>
    </w:p>
    <w:p w14:paraId="7877052D" w14:textId="77777777" w:rsidR="00FC0885" w:rsidRPr="009E3773" w:rsidRDefault="00FC0885" w:rsidP="00FC0885">
      <w:pPr>
        <w:pStyle w:val="ListParagraph"/>
        <w:numPr>
          <w:ilvl w:val="1"/>
          <w:numId w:val="51"/>
        </w:numPr>
        <w:spacing w:line="276" w:lineRule="auto"/>
        <w:rPr>
          <w:rFonts w:ascii="Century Gothic" w:hAnsi="Century Gothic"/>
        </w:rPr>
      </w:pPr>
      <w:r w:rsidRPr="009E3773">
        <w:rPr>
          <w:rFonts w:ascii="Century Gothic" w:hAnsi="Century Gothic"/>
        </w:rPr>
        <w:t>Cam and Kim only want cheese pizza.</w:t>
      </w:r>
    </w:p>
    <w:p w14:paraId="090E8D28" w14:textId="77777777" w:rsidR="00FC0885" w:rsidRPr="009E3773" w:rsidRDefault="00FC0885" w:rsidP="00FC0885">
      <w:pPr>
        <w:pStyle w:val="ListParagraph"/>
        <w:numPr>
          <w:ilvl w:val="1"/>
          <w:numId w:val="51"/>
        </w:numPr>
        <w:spacing w:line="276" w:lineRule="auto"/>
        <w:rPr>
          <w:rFonts w:ascii="Century Gothic" w:hAnsi="Century Gothic"/>
        </w:rPr>
      </w:pPr>
      <w:r w:rsidRPr="009E3773">
        <w:rPr>
          <w:rFonts w:ascii="Century Gothic" w:hAnsi="Century Gothic"/>
        </w:rPr>
        <w:t>Cheese and pepperoni pizzas can only be ordered as whole pizzas.</w:t>
      </w:r>
    </w:p>
    <w:p w14:paraId="0E49EA1C" w14:textId="77777777" w:rsidR="00FC0885" w:rsidRDefault="00FC0885" w:rsidP="00FC0885">
      <w:pPr>
        <w:spacing w:line="276" w:lineRule="auto"/>
        <w:rPr>
          <w:rFonts w:ascii="Century Gothic" w:hAnsi="Century Gothic"/>
        </w:rPr>
      </w:pPr>
    </w:p>
    <w:p w14:paraId="44A6FEF3" w14:textId="77777777" w:rsidR="00FC0885" w:rsidRPr="009E3773" w:rsidRDefault="00FC0885" w:rsidP="00FC0885">
      <w:pPr>
        <w:spacing w:line="276" w:lineRule="auto"/>
        <w:ind w:left="720"/>
        <w:rPr>
          <w:rFonts w:ascii="Century Gothic" w:hAnsi="Century Gothic"/>
        </w:rPr>
      </w:pPr>
      <w:r>
        <w:rPr>
          <w:rFonts w:ascii="Century Gothic" w:hAnsi="Century Gothic"/>
        </w:rPr>
        <w:t>What is the minimum number of pizzas they must order so that each student has as much of the kind of pizza they say they want to eat?</w:t>
      </w:r>
    </w:p>
    <w:p w14:paraId="558F94C1" w14:textId="77777777" w:rsidR="00FC0885" w:rsidRDefault="00FC0885" w:rsidP="00FC0885">
      <w:pPr>
        <w:jc w:val="center"/>
      </w:pPr>
    </w:p>
    <w:p w14:paraId="004AA036" w14:textId="77777777" w:rsidR="00FC0885" w:rsidRDefault="00FC0885" w:rsidP="00FC0885">
      <w:pPr>
        <w:jc w:val="center"/>
      </w:pPr>
    </w:p>
    <w:p w14:paraId="49F0E0E7" w14:textId="71FB0397" w:rsidR="00FC0885" w:rsidRDefault="00FC0885" w:rsidP="00FC0885">
      <w:pPr>
        <w:rPr>
          <w:rFonts w:ascii="Century Gothic" w:hAnsi="Century Gothic" w:cs="Arial"/>
          <w:b/>
          <w:color w:val="FF0000"/>
          <w:sz w:val="28"/>
          <w:szCs w:val="28"/>
        </w:rPr>
      </w:pPr>
      <w:r w:rsidRPr="002E0A46">
        <w:rPr>
          <w:rFonts w:ascii="Century Gothic" w:hAnsi="Century Gothic" w:cs="Arial"/>
          <w:b/>
          <w:sz w:val="28"/>
          <w:szCs w:val="28"/>
        </w:rPr>
        <w:t>Item #</w:t>
      </w:r>
      <w:r>
        <w:rPr>
          <w:rFonts w:ascii="Century Gothic" w:hAnsi="Century Gothic" w:cs="Arial"/>
          <w:b/>
          <w:sz w:val="28"/>
          <w:szCs w:val="28"/>
        </w:rPr>
        <w:t>5</w:t>
      </w:r>
      <w:r w:rsidRPr="002E0A46">
        <w:rPr>
          <w:rFonts w:ascii="Century Gothic" w:hAnsi="Century Gothic" w:cs="Arial"/>
          <w:b/>
          <w:sz w:val="28"/>
          <w:szCs w:val="28"/>
        </w:rPr>
        <w:t xml:space="preserve">: </w:t>
      </w:r>
      <w:r w:rsidRPr="002E0A46">
        <w:rPr>
          <w:rFonts w:ascii="Century Gothic" w:hAnsi="Century Gothic" w:cs="Arial"/>
          <w:sz w:val="28"/>
          <w:szCs w:val="28"/>
        </w:rPr>
        <w:t xml:space="preserve">Alignment to </w:t>
      </w:r>
      <w:r>
        <w:rPr>
          <w:rFonts w:ascii="Century Gothic" w:hAnsi="Century Gothic" w:cs="Arial"/>
          <w:sz w:val="28"/>
          <w:szCs w:val="28"/>
        </w:rPr>
        <w:t>A</w:t>
      </w:r>
      <w:r w:rsidRPr="002E0A46">
        <w:rPr>
          <w:rFonts w:ascii="Century Gothic" w:hAnsi="Century Gothic" w:cs="Arial"/>
          <w:sz w:val="28"/>
          <w:szCs w:val="28"/>
        </w:rPr>
        <w:t xml:space="preserve">LD </w:t>
      </w:r>
      <w:r>
        <w:rPr>
          <w:rFonts w:ascii="Century Gothic" w:hAnsi="Century Gothic" w:cs="Arial"/>
          <w:sz w:val="28"/>
          <w:szCs w:val="28"/>
        </w:rPr>
        <w:t>5.NF.A.2.</w:t>
      </w:r>
      <w:r>
        <w:rPr>
          <w:rFonts w:ascii="Century Gothic" w:hAnsi="Century Gothic" w:cs="Arial"/>
          <w:b/>
          <w:color w:val="FF0000"/>
          <w:sz w:val="28"/>
          <w:szCs w:val="28"/>
        </w:rPr>
        <w:t>3</w:t>
      </w:r>
    </w:p>
    <w:p w14:paraId="38F0DAFB" w14:textId="77777777" w:rsidR="00FC0885" w:rsidRDefault="00FC0885" w:rsidP="00FC0885">
      <w:pPr>
        <w:rPr>
          <w:rFonts w:ascii="Century Gothic" w:hAnsi="Century Gothic"/>
        </w:rPr>
      </w:pPr>
    </w:p>
    <w:p w14:paraId="0B0DA7FA" w14:textId="77777777" w:rsidR="00FC0885" w:rsidRDefault="00FC0885" w:rsidP="00FC0885">
      <w:pPr>
        <w:spacing w:line="276" w:lineRule="auto"/>
        <w:ind w:left="720"/>
        <w:rPr>
          <w:rFonts w:ascii="Century Gothic" w:eastAsiaTheme="minorEastAsia" w:hAnsi="Century Gothic"/>
        </w:rPr>
      </w:pPr>
      <w:r>
        <w:rPr>
          <w:rFonts w:ascii="Century Gothic" w:hAnsi="Century Gothic"/>
        </w:rPr>
        <w:t xml:space="preserve">Ellie drank </w:t>
      </w:r>
      <m:oMath>
        <m:f>
          <m:fPr>
            <m:ctrlPr>
              <w:rPr>
                <w:rFonts w:ascii="Cambria Math" w:hAnsi="Cambria Math"/>
                <w:i/>
              </w:rPr>
            </m:ctrlPr>
          </m:fPr>
          <m:num>
            <m:r>
              <w:rPr>
                <w:rFonts w:ascii="Cambria Math" w:hAnsi="Cambria Math"/>
              </w:rPr>
              <m:t>3</m:t>
            </m:r>
          </m:num>
          <m:den>
            <m:r>
              <w:rPr>
                <w:rFonts w:ascii="Cambria Math" w:hAnsi="Cambria Math"/>
              </w:rPr>
              <m:t>5</m:t>
            </m:r>
          </m:den>
        </m:f>
      </m:oMath>
      <w:r>
        <w:rPr>
          <w:rFonts w:ascii="Century Gothic" w:eastAsiaTheme="minorEastAsia" w:hAnsi="Century Gothic"/>
        </w:rPr>
        <w:t xml:space="preserve"> quart of milk and Javier drank </w:t>
      </w:r>
      <m:oMath>
        <m:f>
          <m:fPr>
            <m:ctrlPr>
              <w:rPr>
                <w:rFonts w:ascii="Cambria Math" w:hAnsi="Cambria Math"/>
                <w:i/>
              </w:rPr>
            </m:ctrlPr>
          </m:fPr>
          <m:num>
            <m:r>
              <w:rPr>
                <w:rFonts w:ascii="Cambria Math" w:hAnsi="Cambria Math"/>
              </w:rPr>
              <m:t>1</m:t>
            </m:r>
          </m:num>
          <m:den>
            <m:r>
              <w:rPr>
                <w:rFonts w:ascii="Cambria Math" w:hAnsi="Cambria Math"/>
              </w:rPr>
              <m:t>10</m:t>
            </m:r>
          </m:den>
        </m:f>
      </m:oMath>
      <w:r>
        <w:rPr>
          <w:rFonts w:ascii="Century Gothic" w:eastAsiaTheme="minorEastAsia" w:hAnsi="Century Gothic"/>
        </w:rPr>
        <w:t xml:space="preserve"> less than Ellie. </w:t>
      </w:r>
    </w:p>
    <w:p w14:paraId="25F1DEAA" w14:textId="77777777" w:rsidR="00FC0885" w:rsidRDefault="00FC0885" w:rsidP="00FC0885">
      <w:pPr>
        <w:spacing w:line="276" w:lineRule="auto"/>
        <w:ind w:left="720"/>
        <w:rPr>
          <w:rFonts w:ascii="Century Gothic" w:eastAsiaTheme="minorEastAsia" w:hAnsi="Century Gothic"/>
        </w:rPr>
      </w:pPr>
      <w:r w:rsidRPr="008B0DFA">
        <w:rPr>
          <w:rFonts w:ascii="Century Gothic" w:eastAsiaTheme="minorEastAsia" w:hAnsi="Century Gothic"/>
          <w:b/>
          <w:bCs/>
        </w:rPr>
        <w:t>PART A.</w:t>
      </w:r>
      <w:r>
        <w:rPr>
          <w:rFonts w:ascii="Century Gothic" w:eastAsiaTheme="minorEastAsia" w:hAnsi="Century Gothic"/>
        </w:rPr>
        <w:t xml:space="preserve"> How much milk did they drink altogether?</w:t>
      </w:r>
    </w:p>
    <w:p w14:paraId="4AF7E61D" w14:textId="77777777" w:rsidR="00FC0885" w:rsidRDefault="00FC0885" w:rsidP="00FC0885">
      <w:pPr>
        <w:spacing w:line="276" w:lineRule="auto"/>
        <w:ind w:left="720"/>
        <w:rPr>
          <w:rFonts w:ascii="Century Gothic" w:hAnsi="Century Gothic"/>
        </w:rPr>
      </w:pPr>
      <w:r w:rsidRPr="008B0DFA">
        <w:rPr>
          <w:rFonts w:ascii="Century Gothic" w:eastAsiaTheme="minorEastAsia" w:hAnsi="Century Gothic"/>
          <w:b/>
          <w:bCs/>
        </w:rPr>
        <w:t>PART B.</w:t>
      </w:r>
      <w:r>
        <w:rPr>
          <w:rFonts w:ascii="Century Gothic" w:eastAsiaTheme="minorEastAsia" w:hAnsi="Century Gothic"/>
        </w:rPr>
        <w:t xml:space="preserve"> Use estimation skills and words to justify the reasonableness of your answer.</w:t>
      </w:r>
    </w:p>
    <w:p w14:paraId="2343D5E1" w14:textId="77777777" w:rsidR="00FC0885" w:rsidRDefault="00FC0885" w:rsidP="00FC0885">
      <w:pPr>
        <w:rPr>
          <w:rFonts w:ascii="Century Gothic" w:hAnsi="Century Gothic"/>
        </w:rPr>
      </w:pPr>
    </w:p>
    <w:p w14:paraId="7C70EF6D" w14:textId="77777777" w:rsidR="00FC0885" w:rsidRDefault="00FC0885" w:rsidP="00FC0885">
      <w:pPr>
        <w:rPr>
          <w:rFonts w:ascii="Century Gothic" w:hAnsi="Century Gothic"/>
        </w:rPr>
      </w:pPr>
    </w:p>
    <w:p w14:paraId="139E2EDF" w14:textId="4C0236E7" w:rsidR="00FC0885" w:rsidRDefault="00FC0885" w:rsidP="00FC0885">
      <w:pPr>
        <w:rPr>
          <w:rFonts w:ascii="Century Gothic" w:hAnsi="Century Gothic" w:cs="Arial"/>
          <w:b/>
          <w:color w:val="FF0000"/>
          <w:sz w:val="28"/>
          <w:szCs w:val="28"/>
        </w:rPr>
      </w:pPr>
      <w:r w:rsidRPr="002E0A46">
        <w:rPr>
          <w:rFonts w:ascii="Century Gothic" w:hAnsi="Century Gothic" w:cs="Arial"/>
          <w:b/>
          <w:sz w:val="28"/>
          <w:szCs w:val="28"/>
        </w:rPr>
        <w:t>Item #</w:t>
      </w:r>
      <w:r>
        <w:rPr>
          <w:rFonts w:ascii="Century Gothic" w:hAnsi="Century Gothic" w:cs="Arial"/>
          <w:b/>
          <w:sz w:val="28"/>
          <w:szCs w:val="28"/>
        </w:rPr>
        <w:t>6</w:t>
      </w:r>
      <w:r w:rsidRPr="002E0A46">
        <w:rPr>
          <w:rFonts w:ascii="Century Gothic" w:hAnsi="Century Gothic" w:cs="Arial"/>
          <w:b/>
          <w:sz w:val="28"/>
          <w:szCs w:val="28"/>
        </w:rPr>
        <w:t xml:space="preserve">: </w:t>
      </w:r>
      <w:r w:rsidRPr="002E0A46">
        <w:rPr>
          <w:rFonts w:ascii="Century Gothic" w:hAnsi="Century Gothic" w:cs="Arial"/>
          <w:sz w:val="28"/>
          <w:szCs w:val="28"/>
        </w:rPr>
        <w:t xml:space="preserve">Alignment to </w:t>
      </w:r>
      <w:r>
        <w:rPr>
          <w:rFonts w:ascii="Century Gothic" w:hAnsi="Century Gothic" w:cs="Arial"/>
          <w:sz w:val="28"/>
          <w:szCs w:val="28"/>
        </w:rPr>
        <w:t>A</w:t>
      </w:r>
      <w:r w:rsidRPr="002E0A46">
        <w:rPr>
          <w:rFonts w:ascii="Century Gothic" w:hAnsi="Century Gothic" w:cs="Arial"/>
          <w:sz w:val="28"/>
          <w:szCs w:val="28"/>
        </w:rPr>
        <w:t xml:space="preserve">LD </w:t>
      </w:r>
      <w:r>
        <w:rPr>
          <w:rFonts w:ascii="Century Gothic" w:hAnsi="Century Gothic" w:cs="Arial"/>
          <w:sz w:val="28"/>
          <w:szCs w:val="28"/>
        </w:rPr>
        <w:t>5.NF.A.2.</w:t>
      </w:r>
      <w:r>
        <w:rPr>
          <w:rFonts w:ascii="Century Gothic" w:hAnsi="Century Gothic" w:cs="Arial"/>
          <w:b/>
          <w:color w:val="FF0000"/>
          <w:sz w:val="28"/>
          <w:szCs w:val="28"/>
        </w:rPr>
        <w:t>4</w:t>
      </w:r>
    </w:p>
    <w:p w14:paraId="3678E7AC" w14:textId="77777777" w:rsidR="00FC0885" w:rsidRDefault="00FC0885" w:rsidP="00FC0885">
      <w:pPr>
        <w:rPr>
          <w:rFonts w:ascii="Century Gothic" w:hAnsi="Century Gothic"/>
        </w:rPr>
      </w:pPr>
    </w:p>
    <w:p w14:paraId="575C6FF9" w14:textId="0F81743A" w:rsidR="00FC0885" w:rsidRDefault="00FC0885" w:rsidP="00FC0885">
      <w:pPr>
        <w:spacing w:line="276" w:lineRule="auto"/>
        <w:ind w:left="720"/>
        <w:rPr>
          <w:rFonts w:ascii="Century Gothic" w:hAnsi="Century Gothic"/>
        </w:rPr>
      </w:pPr>
      <w:r>
        <w:rPr>
          <w:rFonts w:ascii="Century Gothic" w:hAnsi="Century Gothic"/>
        </w:rPr>
        <w:t xml:space="preserve">Your teacher needs your assistance in creating an application question involving addition or subtraction of fractions with unlike denominators in a </w:t>
      </w:r>
      <w:r w:rsidR="006C6706">
        <w:rPr>
          <w:rFonts w:ascii="Century Gothic" w:hAnsi="Century Gothic"/>
        </w:rPr>
        <w:t>real-world</w:t>
      </w:r>
      <w:r>
        <w:rPr>
          <w:rFonts w:ascii="Century Gothic" w:hAnsi="Century Gothic"/>
        </w:rPr>
        <w:t xml:space="preserve"> setting.</w:t>
      </w:r>
    </w:p>
    <w:p w14:paraId="10409008" w14:textId="77777777" w:rsidR="00FC0885" w:rsidRPr="00F87AF0" w:rsidRDefault="00FC0885" w:rsidP="00FC0885">
      <w:pPr>
        <w:spacing w:line="276" w:lineRule="auto"/>
        <w:ind w:firstLine="720"/>
        <w:rPr>
          <w:rFonts w:ascii="Century Gothic" w:hAnsi="Century Gothic"/>
          <w:sz w:val="11"/>
          <w:szCs w:val="11"/>
        </w:rPr>
      </w:pPr>
    </w:p>
    <w:p w14:paraId="17E23DF4" w14:textId="77777777" w:rsidR="00FC0885" w:rsidRDefault="00FC0885" w:rsidP="00FC0885">
      <w:pPr>
        <w:spacing w:line="276" w:lineRule="auto"/>
        <w:ind w:left="720"/>
        <w:rPr>
          <w:rFonts w:ascii="Century Gothic" w:eastAsiaTheme="minorEastAsia" w:hAnsi="Century Gothic"/>
        </w:rPr>
      </w:pPr>
      <w:r w:rsidRPr="008B0DFA">
        <w:rPr>
          <w:rFonts w:ascii="Century Gothic" w:eastAsiaTheme="minorEastAsia" w:hAnsi="Century Gothic"/>
          <w:b/>
          <w:bCs/>
        </w:rPr>
        <w:t>PART A.</w:t>
      </w:r>
      <w:r>
        <w:rPr>
          <w:rFonts w:ascii="Century Gothic" w:eastAsiaTheme="minorEastAsia" w:hAnsi="Century Gothic"/>
        </w:rPr>
        <w:t xml:space="preserve"> Create a question for your teacher.</w:t>
      </w:r>
    </w:p>
    <w:p w14:paraId="5D6F7236" w14:textId="77777777" w:rsidR="00FC0885" w:rsidRDefault="00FC0885" w:rsidP="00FC0885">
      <w:pPr>
        <w:spacing w:line="276" w:lineRule="auto"/>
        <w:ind w:firstLine="720"/>
      </w:pPr>
      <w:r w:rsidRPr="008B0DFA">
        <w:rPr>
          <w:rFonts w:ascii="Century Gothic" w:eastAsiaTheme="minorEastAsia" w:hAnsi="Century Gothic"/>
          <w:b/>
          <w:bCs/>
        </w:rPr>
        <w:t>PART B.</w:t>
      </w:r>
      <w:r>
        <w:rPr>
          <w:rFonts w:ascii="Century Gothic" w:eastAsiaTheme="minorEastAsia" w:hAnsi="Century Gothic"/>
        </w:rPr>
        <w:t xml:space="preserve"> Provide a solution and explanation to your question.</w:t>
      </w:r>
    </w:p>
    <w:p w14:paraId="177D60C7" w14:textId="77777777" w:rsidR="00FC0885" w:rsidRDefault="00FC0885" w:rsidP="00FC0885">
      <w:pPr>
        <w:jc w:val="center"/>
      </w:pPr>
    </w:p>
    <w:p w14:paraId="3FF67FFE" w14:textId="77777777" w:rsidR="00FC0885" w:rsidRDefault="00FC0885" w:rsidP="00FC0885"/>
    <w:p w14:paraId="6E991AF9" w14:textId="77777777" w:rsidR="00FC0885" w:rsidRDefault="00FC0885" w:rsidP="00FC0885"/>
    <w:p w14:paraId="02ACAB49" w14:textId="77777777" w:rsidR="00FC0885" w:rsidRDefault="00FC0885" w:rsidP="00FC0885"/>
    <w:p w14:paraId="3533C77E" w14:textId="77777777" w:rsidR="00FC0885" w:rsidRDefault="00FC0885" w:rsidP="00FC0885"/>
    <w:p w14:paraId="1E78FA8E" w14:textId="77777777" w:rsidR="00FC0885" w:rsidRDefault="00FC0885" w:rsidP="00FC0885"/>
    <w:p w14:paraId="2230D289" w14:textId="77777777" w:rsidR="00FC0885" w:rsidRDefault="00FC0885" w:rsidP="00FC0885"/>
    <w:tbl>
      <w:tblPr>
        <w:tblStyle w:val="TableGrid"/>
        <w:tblW w:w="0" w:type="auto"/>
        <w:shd w:val="clear" w:color="auto" w:fill="FFF2CC" w:themeFill="accent4" w:themeFillTint="33"/>
        <w:tblLook w:val="04A0" w:firstRow="1" w:lastRow="0" w:firstColumn="1" w:lastColumn="0" w:noHBand="0" w:noVBand="1"/>
      </w:tblPr>
      <w:tblGrid>
        <w:gridCol w:w="10790"/>
      </w:tblGrid>
      <w:tr w:rsidR="00FC0885" w14:paraId="3A8A92C6" w14:textId="77777777" w:rsidTr="00791090">
        <w:trPr>
          <w:trHeight w:val="332"/>
        </w:trPr>
        <w:tc>
          <w:tcPr>
            <w:tcW w:w="10790" w:type="dxa"/>
            <w:shd w:val="clear" w:color="auto" w:fill="FFF2CC" w:themeFill="accent4" w:themeFillTint="33"/>
          </w:tcPr>
          <w:p w14:paraId="4609870B" w14:textId="77777777" w:rsidR="00FC0885" w:rsidRPr="00F87AF0" w:rsidRDefault="00FC0885" w:rsidP="00791090">
            <w:pPr>
              <w:rPr>
                <w:b/>
                <w:bCs/>
              </w:rPr>
            </w:pPr>
            <w:r w:rsidRPr="00F87AF0">
              <w:rPr>
                <w:b/>
                <w:bCs/>
              </w:rPr>
              <w:t xml:space="preserve">Step 4: </w:t>
            </w:r>
          </w:p>
          <w:p w14:paraId="768E9074" w14:textId="77777777" w:rsidR="00FC0885" w:rsidRDefault="00FC0885" w:rsidP="00791090">
            <w:r>
              <w:t xml:space="preserve">Create a </w:t>
            </w:r>
            <w:r w:rsidRPr="00442153">
              <w:rPr>
                <w:i/>
                <w:iCs/>
              </w:rPr>
              <w:t>My Personal Goals Chart</w:t>
            </w:r>
            <w:r>
              <w:t xml:space="preserve"> for each student to note their progress with each success criteria.</w:t>
            </w:r>
          </w:p>
          <w:p w14:paraId="56489BB7" w14:textId="77777777" w:rsidR="00FC0885" w:rsidRPr="00F87AF0" w:rsidRDefault="00FC0885" w:rsidP="00791090">
            <w:pPr>
              <w:rPr>
                <w:sz w:val="13"/>
                <w:szCs w:val="13"/>
              </w:rPr>
            </w:pPr>
          </w:p>
        </w:tc>
      </w:tr>
    </w:tbl>
    <w:p w14:paraId="79B543F9" w14:textId="77777777" w:rsidR="00FC0885" w:rsidRDefault="00FC0885" w:rsidP="00FC0885"/>
    <w:p w14:paraId="39FD8F62" w14:textId="77777777" w:rsidR="00FC0885" w:rsidRDefault="00FC0885" w:rsidP="00FC0885">
      <w:r>
        <w:t>My Personal Goals Chart:</w:t>
      </w:r>
    </w:p>
    <w:p w14:paraId="4F727A0B" w14:textId="77777777" w:rsidR="00FC0885" w:rsidRPr="001278B6" w:rsidRDefault="00FC0885" w:rsidP="00FC0885">
      <w:pPr>
        <w:rPr>
          <w:sz w:val="16"/>
          <w:szCs w:val="16"/>
        </w:rPr>
      </w:pPr>
    </w:p>
    <w:tbl>
      <w:tblPr>
        <w:tblStyle w:val="TableGrid"/>
        <w:tblW w:w="0" w:type="auto"/>
        <w:tblLook w:val="04A0" w:firstRow="1" w:lastRow="0" w:firstColumn="1" w:lastColumn="0" w:noHBand="0" w:noVBand="1"/>
      </w:tblPr>
      <w:tblGrid>
        <w:gridCol w:w="5575"/>
        <w:gridCol w:w="1080"/>
        <w:gridCol w:w="990"/>
        <w:gridCol w:w="987"/>
        <w:gridCol w:w="2158"/>
      </w:tblGrid>
      <w:tr w:rsidR="00FC0885" w14:paraId="483E16C1" w14:textId="77777777" w:rsidTr="00791090">
        <w:tc>
          <w:tcPr>
            <w:tcW w:w="5575" w:type="dxa"/>
            <w:shd w:val="clear" w:color="auto" w:fill="F2F2F2" w:themeFill="background1" w:themeFillShade="F2"/>
            <w:vAlign w:val="center"/>
          </w:tcPr>
          <w:p w14:paraId="75C0D0DC" w14:textId="77777777" w:rsidR="00FC0885" w:rsidRPr="00442153" w:rsidRDefault="00FC0885" w:rsidP="00791090">
            <w:pPr>
              <w:jc w:val="center"/>
              <w:rPr>
                <w:b/>
                <w:bCs/>
              </w:rPr>
            </w:pPr>
            <w:r w:rsidRPr="00442153">
              <w:rPr>
                <w:b/>
                <w:bCs/>
              </w:rPr>
              <w:t>Success Criteria</w:t>
            </w:r>
          </w:p>
        </w:tc>
        <w:tc>
          <w:tcPr>
            <w:tcW w:w="1080" w:type="dxa"/>
            <w:shd w:val="clear" w:color="auto" w:fill="F2F2F2" w:themeFill="background1" w:themeFillShade="F2"/>
            <w:vAlign w:val="center"/>
          </w:tcPr>
          <w:p w14:paraId="01197219" w14:textId="77777777" w:rsidR="00FC0885" w:rsidRPr="00442153" w:rsidRDefault="00FC0885" w:rsidP="00791090">
            <w:pPr>
              <w:jc w:val="center"/>
              <w:rPr>
                <w:b/>
                <w:bCs/>
              </w:rPr>
            </w:pPr>
            <w:r w:rsidRPr="00442153">
              <w:rPr>
                <w:b/>
                <w:bCs/>
              </w:rPr>
              <w:t>Getting Started</w:t>
            </w:r>
          </w:p>
        </w:tc>
        <w:tc>
          <w:tcPr>
            <w:tcW w:w="990" w:type="dxa"/>
            <w:shd w:val="clear" w:color="auto" w:fill="F2F2F2" w:themeFill="background1" w:themeFillShade="F2"/>
            <w:vAlign w:val="center"/>
          </w:tcPr>
          <w:p w14:paraId="483AEB65" w14:textId="77777777" w:rsidR="00FC0885" w:rsidRPr="00442153" w:rsidRDefault="00FC0885" w:rsidP="00791090">
            <w:pPr>
              <w:jc w:val="center"/>
              <w:rPr>
                <w:b/>
                <w:bCs/>
              </w:rPr>
            </w:pPr>
            <w:r w:rsidRPr="00442153">
              <w:rPr>
                <w:b/>
                <w:bCs/>
              </w:rPr>
              <w:t>On My Way</w:t>
            </w:r>
          </w:p>
        </w:tc>
        <w:tc>
          <w:tcPr>
            <w:tcW w:w="987" w:type="dxa"/>
            <w:shd w:val="clear" w:color="auto" w:fill="F2F2F2" w:themeFill="background1" w:themeFillShade="F2"/>
            <w:vAlign w:val="center"/>
          </w:tcPr>
          <w:p w14:paraId="17655205" w14:textId="77777777" w:rsidR="00FC0885" w:rsidRPr="00442153" w:rsidRDefault="00FC0885" w:rsidP="00791090">
            <w:pPr>
              <w:jc w:val="center"/>
              <w:rPr>
                <w:b/>
                <w:bCs/>
              </w:rPr>
            </w:pPr>
            <w:r w:rsidRPr="00442153">
              <w:rPr>
                <w:b/>
                <w:bCs/>
              </w:rPr>
              <w:t>I’m There</w:t>
            </w:r>
          </w:p>
        </w:tc>
        <w:tc>
          <w:tcPr>
            <w:tcW w:w="2158" w:type="dxa"/>
            <w:shd w:val="clear" w:color="auto" w:fill="F2F2F2" w:themeFill="background1" w:themeFillShade="F2"/>
            <w:vAlign w:val="center"/>
          </w:tcPr>
          <w:p w14:paraId="25083DF8" w14:textId="77777777" w:rsidR="00FC0885" w:rsidRPr="00442153" w:rsidRDefault="00FC0885" w:rsidP="00791090">
            <w:pPr>
              <w:jc w:val="center"/>
              <w:rPr>
                <w:b/>
                <w:bCs/>
              </w:rPr>
            </w:pPr>
            <w:r w:rsidRPr="00442153">
              <w:rPr>
                <w:b/>
                <w:bCs/>
              </w:rPr>
              <w:t>Notes to Self</w:t>
            </w:r>
          </w:p>
        </w:tc>
      </w:tr>
      <w:tr w:rsidR="00FC0885" w14:paraId="3A946DDE" w14:textId="77777777" w:rsidTr="00791090">
        <w:tc>
          <w:tcPr>
            <w:tcW w:w="5575" w:type="dxa"/>
            <w:vAlign w:val="center"/>
          </w:tcPr>
          <w:p w14:paraId="10FBC4C8" w14:textId="77777777" w:rsidR="00FC0885" w:rsidRPr="00442153" w:rsidRDefault="00FC0885" w:rsidP="00791090">
            <w:pPr>
              <w:pStyle w:val="NormalWeb"/>
              <w:shd w:val="clear" w:color="auto" w:fill="FFFFFF"/>
              <w:spacing w:line="276" w:lineRule="auto"/>
              <w:rPr>
                <w:rFonts w:ascii="Century Gothic" w:hAnsi="Century Gothic" w:cs="Calibri"/>
                <w:sz w:val="22"/>
                <w:szCs w:val="22"/>
              </w:rPr>
            </w:pPr>
            <w:r w:rsidRPr="00F747B6">
              <w:rPr>
                <w:rFonts w:ascii="Century Gothic" w:hAnsi="Century Gothic" w:cs="Calibri"/>
                <w:sz w:val="22"/>
                <w:szCs w:val="22"/>
              </w:rPr>
              <w:t xml:space="preserve">I can identify the solution to word problems involving addition and subtraction of fractions referring to the same whole, by using visual models to represent the problem. </w:t>
            </w:r>
          </w:p>
        </w:tc>
        <w:tc>
          <w:tcPr>
            <w:tcW w:w="1080" w:type="dxa"/>
          </w:tcPr>
          <w:p w14:paraId="25B8D7E4" w14:textId="77777777" w:rsidR="00FC0885" w:rsidRDefault="00FC0885" w:rsidP="00791090"/>
        </w:tc>
        <w:tc>
          <w:tcPr>
            <w:tcW w:w="990" w:type="dxa"/>
          </w:tcPr>
          <w:p w14:paraId="3F3F1840" w14:textId="77777777" w:rsidR="00FC0885" w:rsidRDefault="00FC0885" w:rsidP="00791090"/>
        </w:tc>
        <w:tc>
          <w:tcPr>
            <w:tcW w:w="987" w:type="dxa"/>
          </w:tcPr>
          <w:p w14:paraId="72922198" w14:textId="77777777" w:rsidR="00FC0885" w:rsidRDefault="00FC0885" w:rsidP="00791090"/>
        </w:tc>
        <w:tc>
          <w:tcPr>
            <w:tcW w:w="2158" w:type="dxa"/>
          </w:tcPr>
          <w:p w14:paraId="6B1FB5F5" w14:textId="77777777" w:rsidR="00FC0885" w:rsidRDefault="00FC0885" w:rsidP="00791090"/>
        </w:tc>
      </w:tr>
      <w:tr w:rsidR="00FC0885" w14:paraId="24BD8304" w14:textId="77777777" w:rsidTr="00791090">
        <w:trPr>
          <w:trHeight w:val="809"/>
        </w:trPr>
        <w:tc>
          <w:tcPr>
            <w:tcW w:w="5575" w:type="dxa"/>
            <w:vAlign w:val="center"/>
          </w:tcPr>
          <w:p w14:paraId="6B47ACD8" w14:textId="77777777" w:rsidR="00FC0885" w:rsidRDefault="00FC0885" w:rsidP="00791090">
            <w:r w:rsidRPr="00F747B6">
              <w:rPr>
                <w:rFonts w:ascii="Century Gothic" w:hAnsi="Century Gothic" w:cs="Calibri"/>
                <w:sz w:val="22"/>
                <w:szCs w:val="22"/>
              </w:rPr>
              <w:t xml:space="preserve">I can use benchmark fractions and number sense of fractions to identify an estimate. </w:t>
            </w:r>
            <w:r w:rsidRPr="00F747B6">
              <w:rPr>
                <w:rFonts w:ascii="Century Gothic" w:hAnsi="Century Gothic"/>
                <w:sz w:val="22"/>
                <w:szCs w:val="22"/>
              </w:rPr>
              <w:t xml:space="preserve"> </w:t>
            </w:r>
          </w:p>
        </w:tc>
        <w:tc>
          <w:tcPr>
            <w:tcW w:w="1080" w:type="dxa"/>
          </w:tcPr>
          <w:p w14:paraId="37BEDA72" w14:textId="77777777" w:rsidR="00FC0885" w:rsidRDefault="00FC0885" w:rsidP="00791090"/>
        </w:tc>
        <w:tc>
          <w:tcPr>
            <w:tcW w:w="990" w:type="dxa"/>
          </w:tcPr>
          <w:p w14:paraId="2FCF2A8C" w14:textId="77777777" w:rsidR="00FC0885" w:rsidRDefault="00FC0885" w:rsidP="00791090"/>
        </w:tc>
        <w:tc>
          <w:tcPr>
            <w:tcW w:w="987" w:type="dxa"/>
          </w:tcPr>
          <w:p w14:paraId="399FFC40" w14:textId="77777777" w:rsidR="00FC0885" w:rsidRDefault="00FC0885" w:rsidP="00791090"/>
        </w:tc>
        <w:tc>
          <w:tcPr>
            <w:tcW w:w="2158" w:type="dxa"/>
          </w:tcPr>
          <w:p w14:paraId="499CF05A" w14:textId="77777777" w:rsidR="00FC0885" w:rsidRDefault="00FC0885" w:rsidP="00791090"/>
        </w:tc>
      </w:tr>
      <w:tr w:rsidR="00FC0885" w14:paraId="3802345E" w14:textId="77777777" w:rsidTr="00791090">
        <w:tc>
          <w:tcPr>
            <w:tcW w:w="5575" w:type="dxa"/>
            <w:vAlign w:val="center"/>
          </w:tcPr>
          <w:p w14:paraId="1557ED86" w14:textId="77777777" w:rsidR="00FC0885" w:rsidRPr="00442153" w:rsidRDefault="00FC0885" w:rsidP="00791090">
            <w:pPr>
              <w:pStyle w:val="NormalWeb"/>
              <w:shd w:val="clear" w:color="auto" w:fill="FFFFFF"/>
              <w:spacing w:line="276" w:lineRule="auto"/>
              <w:rPr>
                <w:rFonts w:ascii="Century Gothic" w:hAnsi="Century Gothic" w:cs="Calibri"/>
                <w:sz w:val="22"/>
                <w:szCs w:val="22"/>
              </w:rPr>
            </w:pPr>
            <w:r w:rsidRPr="00F747B6">
              <w:rPr>
                <w:rFonts w:ascii="Century Gothic" w:hAnsi="Century Gothic" w:cs="Calibri"/>
                <w:sz w:val="22"/>
                <w:szCs w:val="22"/>
              </w:rPr>
              <w:t xml:space="preserve">I can identify the solution to word problems involving addition and subtraction of fractions referring to the same whole, including cases of unlike denominators by using a variety of representations, equations, and visual models to represent the problem. </w:t>
            </w:r>
          </w:p>
        </w:tc>
        <w:tc>
          <w:tcPr>
            <w:tcW w:w="1080" w:type="dxa"/>
          </w:tcPr>
          <w:p w14:paraId="693FE294" w14:textId="77777777" w:rsidR="00FC0885" w:rsidRDefault="00FC0885" w:rsidP="00791090"/>
        </w:tc>
        <w:tc>
          <w:tcPr>
            <w:tcW w:w="990" w:type="dxa"/>
          </w:tcPr>
          <w:p w14:paraId="52E42ABF" w14:textId="77777777" w:rsidR="00FC0885" w:rsidRDefault="00FC0885" w:rsidP="00791090"/>
        </w:tc>
        <w:tc>
          <w:tcPr>
            <w:tcW w:w="987" w:type="dxa"/>
          </w:tcPr>
          <w:p w14:paraId="1648B935" w14:textId="77777777" w:rsidR="00FC0885" w:rsidRDefault="00FC0885" w:rsidP="00791090"/>
        </w:tc>
        <w:tc>
          <w:tcPr>
            <w:tcW w:w="2158" w:type="dxa"/>
          </w:tcPr>
          <w:p w14:paraId="7EF5D53B" w14:textId="77777777" w:rsidR="00FC0885" w:rsidRDefault="00FC0885" w:rsidP="00791090"/>
        </w:tc>
      </w:tr>
      <w:tr w:rsidR="00FC0885" w14:paraId="5B1F376F" w14:textId="77777777" w:rsidTr="00791090">
        <w:tc>
          <w:tcPr>
            <w:tcW w:w="5575" w:type="dxa"/>
            <w:vAlign w:val="center"/>
          </w:tcPr>
          <w:p w14:paraId="479FBE42" w14:textId="77777777" w:rsidR="00FC0885" w:rsidRDefault="00FC0885" w:rsidP="00791090">
            <w:r w:rsidRPr="00F747B6">
              <w:rPr>
                <w:rFonts w:ascii="Century Gothic" w:hAnsi="Century Gothic" w:cs="Calibri"/>
                <w:sz w:val="22"/>
                <w:szCs w:val="22"/>
              </w:rPr>
              <w:t>I can use benchmark fractions and number sense of fractions to identify an estimate and assess the reasonableness of answers.</w:t>
            </w:r>
          </w:p>
        </w:tc>
        <w:tc>
          <w:tcPr>
            <w:tcW w:w="1080" w:type="dxa"/>
          </w:tcPr>
          <w:p w14:paraId="5652C816" w14:textId="77777777" w:rsidR="00FC0885" w:rsidRDefault="00FC0885" w:rsidP="00791090"/>
        </w:tc>
        <w:tc>
          <w:tcPr>
            <w:tcW w:w="990" w:type="dxa"/>
          </w:tcPr>
          <w:p w14:paraId="40D2D33A" w14:textId="77777777" w:rsidR="00FC0885" w:rsidRDefault="00FC0885" w:rsidP="00791090"/>
        </w:tc>
        <w:tc>
          <w:tcPr>
            <w:tcW w:w="987" w:type="dxa"/>
          </w:tcPr>
          <w:p w14:paraId="72FE2CBD" w14:textId="77777777" w:rsidR="00FC0885" w:rsidRDefault="00FC0885" w:rsidP="00791090"/>
        </w:tc>
        <w:tc>
          <w:tcPr>
            <w:tcW w:w="2158" w:type="dxa"/>
          </w:tcPr>
          <w:p w14:paraId="1C07323E" w14:textId="77777777" w:rsidR="00FC0885" w:rsidRDefault="00FC0885" w:rsidP="00791090"/>
        </w:tc>
      </w:tr>
      <w:tr w:rsidR="00FC0885" w14:paraId="35109011" w14:textId="77777777" w:rsidTr="00791090">
        <w:tc>
          <w:tcPr>
            <w:tcW w:w="5575" w:type="dxa"/>
            <w:vAlign w:val="center"/>
          </w:tcPr>
          <w:p w14:paraId="579E7F08" w14:textId="77777777" w:rsidR="00FC0885" w:rsidRPr="00442153" w:rsidRDefault="00FC0885" w:rsidP="00791090">
            <w:pPr>
              <w:pStyle w:val="NormalWeb"/>
              <w:shd w:val="clear" w:color="auto" w:fill="FFFFFF"/>
              <w:spacing w:line="276" w:lineRule="auto"/>
              <w:rPr>
                <w:rFonts w:ascii="Century Gothic" w:hAnsi="Century Gothic" w:cs="Calibri"/>
                <w:sz w:val="22"/>
                <w:szCs w:val="22"/>
              </w:rPr>
            </w:pPr>
            <w:r w:rsidRPr="00F747B6">
              <w:rPr>
                <w:rFonts w:ascii="Century Gothic" w:hAnsi="Century Gothic" w:cs="Calibri"/>
                <w:sz w:val="22"/>
                <w:szCs w:val="22"/>
              </w:rPr>
              <w:t xml:space="preserve">I can solve word problems involving addition and subtraction of fractions referring to the same whole, including cases of unlike denominators by using a variety of representations, equations, and visual models to represent the problem. </w:t>
            </w:r>
          </w:p>
        </w:tc>
        <w:tc>
          <w:tcPr>
            <w:tcW w:w="1080" w:type="dxa"/>
          </w:tcPr>
          <w:p w14:paraId="767C2A59" w14:textId="77777777" w:rsidR="00FC0885" w:rsidRDefault="00FC0885" w:rsidP="00791090"/>
        </w:tc>
        <w:tc>
          <w:tcPr>
            <w:tcW w:w="990" w:type="dxa"/>
          </w:tcPr>
          <w:p w14:paraId="14718D5F" w14:textId="77777777" w:rsidR="00FC0885" w:rsidRDefault="00FC0885" w:rsidP="00791090"/>
        </w:tc>
        <w:tc>
          <w:tcPr>
            <w:tcW w:w="987" w:type="dxa"/>
          </w:tcPr>
          <w:p w14:paraId="634944B6" w14:textId="77777777" w:rsidR="00FC0885" w:rsidRDefault="00FC0885" w:rsidP="00791090"/>
        </w:tc>
        <w:tc>
          <w:tcPr>
            <w:tcW w:w="2158" w:type="dxa"/>
          </w:tcPr>
          <w:p w14:paraId="0CDDD3BC" w14:textId="77777777" w:rsidR="00FC0885" w:rsidRDefault="00FC0885" w:rsidP="00791090"/>
        </w:tc>
      </w:tr>
      <w:tr w:rsidR="00FC0885" w14:paraId="32DC24BC" w14:textId="77777777" w:rsidTr="00791090">
        <w:tc>
          <w:tcPr>
            <w:tcW w:w="5575" w:type="dxa"/>
            <w:vAlign w:val="center"/>
          </w:tcPr>
          <w:p w14:paraId="57739B90" w14:textId="77777777" w:rsidR="00FC0885" w:rsidRPr="00F747B6" w:rsidRDefault="00FC0885" w:rsidP="00791090">
            <w:pPr>
              <w:pStyle w:val="NormalWeb"/>
              <w:shd w:val="clear" w:color="auto" w:fill="FFFFFF"/>
              <w:spacing w:line="276" w:lineRule="auto"/>
              <w:rPr>
                <w:rFonts w:ascii="Century Gothic" w:hAnsi="Century Gothic" w:cs="Calibri"/>
                <w:sz w:val="22"/>
                <w:szCs w:val="22"/>
              </w:rPr>
            </w:pPr>
            <w:r w:rsidRPr="00F747B6">
              <w:rPr>
                <w:rFonts w:ascii="Century Gothic" w:hAnsi="Century Gothic" w:cs="Calibri"/>
                <w:sz w:val="22"/>
                <w:szCs w:val="22"/>
              </w:rPr>
              <w:t xml:space="preserve">I can create word problems involving addition and subtraction of fractions referring to the same whole, including cases of unlike denominators. </w:t>
            </w:r>
          </w:p>
        </w:tc>
        <w:tc>
          <w:tcPr>
            <w:tcW w:w="1080" w:type="dxa"/>
          </w:tcPr>
          <w:p w14:paraId="0923D6C8" w14:textId="77777777" w:rsidR="00FC0885" w:rsidRDefault="00FC0885" w:rsidP="00791090"/>
        </w:tc>
        <w:tc>
          <w:tcPr>
            <w:tcW w:w="990" w:type="dxa"/>
          </w:tcPr>
          <w:p w14:paraId="3EF3669C" w14:textId="77777777" w:rsidR="00FC0885" w:rsidRDefault="00FC0885" w:rsidP="00791090"/>
        </w:tc>
        <w:tc>
          <w:tcPr>
            <w:tcW w:w="987" w:type="dxa"/>
          </w:tcPr>
          <w:p w14:paraId="1AB4521B" w14:textId="77777777" w:rsidR="00FC0885" w:rsidRDefault="00FC0885" w:rsidP="00791090"/>
        </w:tc>
        <w:tc>
          <w:tcPr>
            <w:tcW w:w="2158" w:type="dxa"/>
          </w:tcPr>
          <w:p w14:paraId="12BE8AB6" w14:textId="77777777" w:rsidR="00FC0885" w:rsidRDefault="00FC0885" w:rsidP="00791090"/>
        </w:tc>
      </w:tr>
      <w:tr w:rsidR="00FC0885" w14:paraId="1798CCF0" w14:textId="77777777" w:rsidTr="00791090">
        <w:trPr>
          <w:trHeight w:val="737"/>
        </w:trPr>
        <w:tc>
          <w:tcPr>
            <w:tcW w:w="5575" w:type="dxa"/>
            <w:vAlign w:val="center"/>
          </w:tcPr>
          <w:p w14:paraId="427A181D" w14:textId="77777777" w:rsidR="00FC0885" w:rsidRPr="001278B6" w:rsidRDefault="00FC0885" w:rsidP="00791090">
            <w:pPr>
              <w:pStyle w:val="NormalWeb"/>
              <w:shd w:val="clear" w:color="auto" w:fill="FFFFFF"/>
              <w:spacing w:line="276" w:lineRule="auto"/>
              <w:rPr>
                <w:rFonts w:ascii="Century Gothic" w:hAnsi="Century Gothic"/>
                <w:sz w:val="22"/>
                <w:szCs w:val="22"/>
              </w:rPr>
            </w:pPr>
            <w:r w:rsidRPr="00F747B6">
              <w:rPr>
                <w:rFonts w:ascii="Century Gothic" w:hAnsi="Century Gothic" w:cs="Calibri"/>
                <w:sz w:val="22"/>
                <w:szCs w:val="22"/>
              </w:rPr>
              <w:t xml:space="preserve">I can explain how to estimate mentally and assess the reasonableness of answers. </w:t>
            </w:r>
          </w:p>
        </w:tc>
        <w:tc>
          <w:tcPr>
            <w:tcW w:w="1080" w:type="dxa"/>
          </w:tcPr>
          <w:p w14:paraId="60FBE5E0" w14:textId="77777777" w:rsidR="00FC0885" w:rsidRDefault="00FC0885" w:rsidP="00791090"/>
        </w:tc>
        <w:tc>
          <w:tcPr>
            <w:tcW w:w="990" w:type="dxa"/>
          </w:tcPr>
          <w:p w14:paraId="3AAEBE4F" w14:textId="77777777" w:rsidR="00FC0885" w:rsidRDefault="00FC0885" w:rsidP="00791090"/>
        </w:tc>
        <w:tc>
          <w:tcPr>
            <w:tcW w:w="987" w:type="dxa"/>
          </w:tcPr>
          <w:p w14:paraId="5CC7A0CF" w14:textId="77777777" w:rsidR="00FC0885" w:rsidRDefault="00FC0885" w:rsidP="00791090"/>
        </w:tc>
        <w:tc>
          <w:tcPr>
            <w:tcW w:w="2158" w:type="dxa"/>
          </w:tcPr>
          <w:p w14:paraId="7171034E" w14:textId="77777777" w:rsidR="00FC0885" w:rsidRDefault="00FC0885" w:rsidP="00791090"/>
        </w:tc>
      </w:tr>
    </w:tbl>
    <w:p w14:paraId="5BFAC191" w14:textId="77777777" w:rsidR="00FC0885" w:rsidRDefault="00FC0885" w:rsidP="00FC0885"/>
    <w:p w14:paraId="3DE0C239" w14:textId="77777777" w:rsidR="00FC0885" w:rsidRDefault="00FC0885" w:rsidP="00FC0885"/>
    <w:p w14:paraId="7287E9C8" w14:textId="77777777" w:rsidR="00FC0885" w:rsidRDefault="00FC0885" w:rsidP="00FC0885"/>
    <w:p w14:paraId="63209F21" w14:textId="77777777" w:rsidR="00FC0885" w:rsidRDefault="00FC0885" w:rsidP="00FC0885"/>
    <w:p w14:paraId="7585B064" w14:textId="77777777" w:rsidR="00FC0885" w:rsidRDefault="00FC0885" w:rsidP="00FC0885"/>
    <w:p w14:paraId="325E8026" w14:textId="77777777" w:rsidR="00FC0885" w:rsidRDefault="00FC0885" w:rsidP="00FC0885"/>
    <w:p w14:paraId="6E66EE58" w14:textId="77777777" w:rsidR="00FC0885" w:rsidRDefault="00FC0885" w:rsidP="00FC0885"/>
    <w:p w14:paraId="3D40613F" w14:textId="77777777" w:rsidR="00AB0C6D" w:rsidRDefault="00AB0C6D" w:rsidP="00FC0885"/>
    <w:p w14:paraId="7DD29D2D" w14:textId="77777777" w:rsidR="00FC0885" w:rsidRDefault="00FC0885" w:rsidP="00FC0885"/>
    <w:tbl>
      <w:tblPr>
        <w:tblStyle w:val="TableGrid"/>
        <w:tblW w:w="0" w:type="auto"/>
        <w:shd w:val="clear" w:color="auto" w:fill="FFF2CC" w:themeFill="accent4" w:themeFillTint="33"/>
        <w:tblLook w:val="04A0" w:firstRow="1" w:lastRow="0" w:firstColumn="1" w:lastColumn="0" w:noHBand="0" w:noVBand="1"/>
      </w:tblPr>
      <w:tblGrid>
        <w:gridCol w:w="10790"/>
      </w:tblGrid>
      <w:tr w:rsidR="00FC0885" w14:paraId="6BD7726E" w14:textId="77777777" w:rsidTr="00791090">
        <w:tc>
          <w:tcPr>
            <w:tcW w:w="10790" w:type="dxa"/>
            <w:shd w:val="clear" w:color="auto" w:fill="FFF2CC" w:themeFill="accent4" w:themeFillTint="33"/>
          </w:tcPr>
          <w:p w14:paraId="13E4C741" w14:textId="77777777" w:rsidR="00FC0885" w:rsidRPr="001278B6" w:rsidRDefault="00FC0885" w:rsidP="00791090">
            <w:pPr>
              <w:rPr>
                <w:b/>
                <w:bCs/>
              </w:rPr>
            </w:pPr>
            <w:r w:rsidRPr="001278B6">
              <w:rPr>
                <w:b/>
                <w:bCs/>
              </w:rPr>
              <w:t xml:space="preserve">Step 5: </w:t>
            </w:r>
          </w:p>
          <w:p w14:paraId="4ABCBE7D" w14:textId="77777777" w:rsidR="00FC0885" w:rsidRDefault="00FC0885" w:rsidP="00791090">
            <w:r>
              <w:t>Collaboratively determine small group experiences to move each student toward proficiency and beyond.</w:t>
            </w:r>
          </w:p>
          <w:p w14:paraId="45E48BE4" w14:textId="77777777" w:rsidR="00FC0885" w:rsidRPr="001278B6" w:rsidRDefault="00FC0885" w:rsidP="00791090">
            <w:pPr>
              <w:rPr>
                <w:sz w:val="11"/>
                <w:szCs w:val="11"/>
              </w:rPr>
            </w:pPr>
          </w:p>
        </w:tc>
      </w:tr>
    </w:tbl>
    <w:p w14:paraId="1E920A49" w14:textId="77777777" w:rsidR="00FC0885" w:rsidRDefault="00FC0885" w:rsidP="00FC0885">
      <w:pPr>
        <w:rPr>
          <w:rFonts w:ascii="Arial" w:eastAsia="Arial" w:hAnsi="Arial" w:cs="Arial"/>
          <w:sz w:val="40"/>
          <w:szCs w:val="40"/>
        </w:rPr>
      </w:pPr>
      <w:bookmarkStart w:id="2" w:name="_heading=h.n6gq9ghugn8q" w:colFirst="0" w:colLast="0"/>
      <w:bookmarkEnd w:id="2"/>
      <w:r>
        <w:rPr>
          <w:rFonts w:ascii="Arial" w:eastAsia="Arial" w:hAnsi="Arial" w:cs="Arial"/>
          <w:sz w:val="40"/>
          <w:szCs w:val="40"/>
        </w:rPr>
        <w:lastRenderedPageBreak/>
        <w:t xml:space="preserve">Guided Group Lesson                          </w:t>
      </w:r>
      <w:r>
        <w:rPr>
          <w:rFonts w:ascii="Arial" w:eastAsia="Arial" w:hAnsi="Arial" w:cs="Arial"/>
          <w:sz w:val="32"/>
          <w:szCs w:val="32"/>
        </w:rPr>
        <w:t>Date:</w:t>
      </w:r>
    </w:p>
    <w:p w14:paraId="63A1574D" w14:textId="06EE1EF9" w:rsidR="00FC0885" w:rsidRDefault="00FC0885" w:rsidP="00FC0885">
      <w:pPr>
        <w:rPr>
          <w:b/>
        </w:rPr>
      </w:pPr>
    </w:p>
    <w:p w14:paraId="3F9F1B6F" w14:textId="4A7C6214" w:rsidR="00FC0885" w:rsidRDefault="00FC0885" w:rsidP="00FC0885">
      <w:pPr>
        <w:rPr>
          <w:b/>
          <w:highlight w:val="yellow"/>
        </w:rPr>
      </w:pPr>
      <w:r>
        <w:rPr>
          <w:b/>
        </w:rPr>
        <w:t>Standard:</w:t>
      </w:r>
    </w:p>
    <w:p w14:paraId="55EC51D5" w14:textId="1BFE0396" w:rsidR="00FC0885" w:rsidRDefault="00FC0885" w:rsidP="00FC0885">
      <w:pPr>
        <w:rPr>
          <w:rFonts w:ascii="Arial" w:eastAsia="Arial" w:hAnsi="Arial" w:cs="Arial"/>
          <w:sz w:val="32"/>
          <w:szCs w:val="32"/>
        </w:rPr>
      </w:pP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8"/>
        <w:gridCol w:w="2158"/>
        <w:gridCol w:w="2158"/>
        <w:gridCol w:w="2158"/>
        <w:gridCol w:w="2158"/>
      </w:tblGrid>
      <w:tr w:rsidR="00FC0885" w14:paraId="4A47B6FC" w14:textId="77777777" w:rsidTr="00791090">
        <w:tc>
          <w:tcPr>
            <w:tcW w:w="2158" w:type="dxa"/>
            <w:vMerge w:val="restart"/>
            <w:vAlign w:val="center"/>
          </w:tcPr>
          <w:p w14:paraId="660C306B" w14:textId="77777777" w:rsidR="00FC0885" w:rsidRDefault="00FC0885" w:rsidP="00791090">
            <w:pPr>
              <w:jc w:val="center"/>
              <w:rPr>
                <w:rFonts w:ascii="Arial" w:eastAsia="Arial" w:hAnsi="Arial" w:cs="Arial"/>
                <w:sz w:val="32"/>
                <w:szCs w:val="32"/>
              </w:rPr>
            </w:pPr>
            <w:r>
              <w:rPr>
                <w:rFonts w:ascii="Arial" w:eastAsia="Arial" w:hAnsi="Arial" w:cs="Arial"/>
                <w:sz w:val="32"/>
                <w:szCs w:val="32"/>
              </w:rPr>
              <w:t>Group Members</w:t>
            </w:r>
          </w:p>
        </w:tc>
        <w:tc>
          <w:tcPr>
            <w:tcW w:w="2158" w:type="dxa"/>
          </w:tcPr>
          <w:p w14:paraId="7CAA631E" w14:textId="77777777" w:rsidR="00FC0885" w:rsidRDefault="00FC0885" w:rsidP="00791090">
            <w:pPr>
              <w:jc w:val="center"/>
              <w:rPr>
                <w:rFonts w:ascii="Arial" w:eastAsia="Arial" w:hAnsi="Arial" w:cs="Arial"/>
                <w:sz w:val="32"/>
                <w:szCs w:val="32"/>
              </w:rPr>
            </w:pPr>
            <w:r>
              <w:rPr>
                <w:rFonts w:ascii="Arial" w:eastAsia="Arial" w:hAnsi="Arial" w:cs="Arial"/>
                <w:sz w:val="32"/>
                <w:szCs w:val="32"/>
              </w:rPr>
              <w:t>Emerging</w:t>
            </w:r>
          </w:p>
        </w:tc>
        <w:tc>
          <w:tcPr>
            <w:tcW w:w="2158" w:type="dxa"/>
          </w:tcPr>
          <w:p w14:paraId="2FA96578" w14:textId="77777777" w:rsidR="00FC0885" w:rsidRDefault="00FC0885" w:rsidP="00791090">
            <w:pPr>
              <w:jc w:val="center"/>
              <w:rPr>
                <w:rFonts w:ascii="Arial" w:eastAsia="Arial" w:hAnsi="Arial" w:cs="Arial"/>
                <w:sz w:val="32"/>
                <w:szCs w:val="32"/>
              </w:rPr>
            </w:pPr>
            <w:r>
              <w:rPr>
                <w:rFonts w:ascii="Arial" w:eastAsia="Arial" w:hAnsi="Arial" w:cs="Arial"/>
                <w:sz w:val="32"/>
                <w:szCs w:val="32"/>
              </w:rPr>
              <w:t>Developing</w:t>
            </w:r>
          </w:p>
        </w:tc>
        <w:tc>
          <w:tcPr>
            <w:tcW w:w="2158" w:type="dxa"/>
          </w:tcPr>
          <w:p w14:paraId="10A671E8" w14:textId="77777777" w:rsidR="00FC0885" w:rsidRDefault="00FC0885" w:rsidP="00791090">
            <w:pPr>
              <w:jc w:val="center"/>
              <w:rPr>
                <w:rFonts w:ascii="Arial" w:eastAsia="Arial" w:hAnsi="Arial" w:cs="Arial"/>
                <w:sz w:val="32"/>
                <w:szCs w:val="32"/>
              </w:rPr>
            </w:pPr>
            <w:r>
              <w:rPr>
                <w:rFonts w:ascii="Arial" w:eastAsia="Arial" w:hAnsi="Arial" w:cs="Arial"/>
                <w:sz w:val="32"/>
                <w:szCs w:val="32"/>
              </w:rPr>
              <w:t>Proficient</w:t>
            </w:r>
          </w:p>
        </w:tc>
        <w:tc>
          <w:tcPr>
            <w:tcW w:w="2158" w:type="dxa"/>
          </w:tcPr>
          <w:p w14:paraId="5C6C856E" w14:textId="77777777" w:rsidR="00FC0885" w:rsidRDefault="00FC0885" w:rsidP="00791090">
            <w:pPr>
              <w:jc w:val="center"/>
              <w:rPr>
                <w:rFonts w:ascii="Arial" w:eastAsia="Arial" w:hAnsi="Arial" w:cs="Arial"/>
                <w:sz w:val="32"/>
                <w:szCs w:val="32"/>
              </w:rPr>
            </w:pPr>
            <w:r>
              <w:rPr>
                <w:rFonts w:ascii="Arial" w:eastAsia="Arial" w:hAnsi="Arial" w:cs="Arial"/>
                <w:sz w:val="32"/>
                <w:szCs w:val="32"/>
              </w:rPr>
              <w:t>Distinguished</w:t>
            </w:r>
          </w:p>
        </w:tc>
      </w:tr>
      <w:tr w:rsidR="00FC0885" w14:paraId="1F04069D" w14:textId="77777777" w:rsidTr="00791090">
        <w:tc>
          <w:tcPr>
            <w:tcW w:w="2158" w:type="dxa"/>
            <w:vMerge/>
            <w:vAlign w:val="center"/>
          </w:tcPr>
          <w:p w14:paraId="3C43BC36" w14:textId="77777777" w:rsidR="00FC0885" w:rsidRDefault="00FC0885" w:rsidP="00791090">
            <w:pPr>
              <w:widowControl w:val="0"/>
              <w:pBdr>
                <w:top w:val="nil"/>
                <w:left w:val="nil"/>
                <w:bottom w:val="nil"/>
                <w:right w:val="nil"/>
                <w:between w:val="nil"/>
              </w:pBdr>
              <w:spacing w:line="276" w:lineRule="auto"/>
              <w:rPr>
                <w:rFonts w:ascii="Arial" w:eastAsia="Arial" w:hAnsi="Arial" w:cs="Arial"/>
                <w:sz w:val="32"/>
                <w:szCs w:val="32"/>
              </w:rPr>
            </w:pPr>
          </w:p>
        </w:tc>
        <w:tc>
          <w:tcPr>
            <w:tcW w:w="2158" w:type="dxa"/>
          </w:tcPr>
          <w:p w14:paraId="0D983538" w14:textId="77777777" w:rsidR="00FC0885" w:rsidRDefault="00FC0885" w:rsidP="00791090">
            <w:pPr>
              <w:rPr>
                <w:rFonts w:ascii="Arial" w:eastAsia="Arial" w:hAnsi="Arial" w:cs="Arial"/>
                <w:sz w:val="32"/>
                <w:szCs w:val="32"/>
              </w:rPr>
            </w:pPr>
          </w:p>
          <w:p w14:paraId="233E5167" w14:textId="77777777" w:rsidR="00FC0885" w:rsidRDefault="00FC0885" w:rsidP="00791090">
            <w:pPr>
              <w:rPr>
                <w:rFonts w:ascii="Arial" w:eastAsia="Arial" w:hAnsi="Arial" w:cs="Arial"/>
                <w:sz w:val="32"/>
                <w:szCs w:val="32"/>
              </w:rPr>
            </w:pPr>
          </w:p>
        </w:tc>
        <w:tc>
          <w:tcPr>
            <w:tcW w:w="2158" w:type="dxa"/>
          </w:tcPr>
          <w:p w14:paraId="28C5AEC4" w14:textId="326D16CD" w:rsidR="00FC0885" w:rsidRDefault="00FC0885" w:rsidP="00791090">
            <w:pPr>
              <w:rPr>
                <w:rFonts w:ascii="Arial" w:eastAsia="Arial" w:hAnsi="Arial" w:cs="Arial"/>
                <w:sz w:val="32"/>
                <w:szCs w:val="32"/>
              </w:rPr>
            </w:pPr>
          </w:p>
        </w:tc>
        <w:tc>
          <w:tcPr>
            <w:tcW w:w="2158" w:type="dxa"/>
          </w:tcPr>
          <w:p w14:paraId="42CE6095" w14:textId="77777777" w:rsidR="00FC0885" w:rsidRDefault="00FC0885" w:rsidP="00791090">
            <w:pPr>
              <w:rPr>
                <w:rFonts w:ascii="Arial" w:eastAsia="Arial" w:hAnsi="Arial" w:cs="Arial"/>
                <w:sz w:val="32"/>
                <w:szCs w:val="32"/>
              </w:rPr>
            </w:pPr>
          </w:p>
        </w:tc>
        <w:tc>
          <w:tcPr>
            <w:tcW w:w="2158" w:type="dxa"/>
          </w:tcPr>
          <w:p w14:paraId="025C03A2" w14:textId="77777777" w:rsidR="00FC0885" w:rsidRDefault="00FC0885" w:rsidP="00791090">
            <w:pPr>
              <w:rPr>
                <w:rFonts w:ascii="Arial" w:eastAsia="Arial" w:hAnsi="Arial" w:cs="Arial"/>
                <w:sz w:val="32"/>
                <w:szCs w:val="32"/>
              </w:rPr>
            </w:pPr>
          </w:p>
        </w:tc>
      </w:tr>
    </w:tbl>
    <w:p w14:paraId="787E87AE" w14:textId="588E260F" w:rsidR="00FC0885" w:rsidRDefault="00FC0885" w:rsidP="00FC0885">
      <w:pPr>
        <w:rPr>
          <w:rFonts w:ascii="Arial" w:eastAsia="Arial" w:hAnsi="Arial" w:cs="Arial"/>
          <w:sz w:val="32"/>
          <w:szCs w:val="32"/>
        </w:rPr>
      </w:pPr>
    </w:p>
    <w:p w14:paraId="29281C78" w14:textId="56C463A1" w:rsidR="00FC0885" w:rsidRDefault="00FC0885" w:rsidP="00FC0885">
      <w:pPr>
        <w:rPr>
          <w:rFonts w:ascii="Arial" w:eastAsia="Arial" w:hAnsi="Arial" w:cs="Arial"/>
          <w:sz w:val="32"/>
          <w:szCs w:val="32"/>
        </w:rPr>
      </w:pPr>
      <w:r>
        <w:rPr>
          <w:rFonts w:ascii="Arial" w:eastAsia="Arial" w:hAnsi="Arial" w:cs="Arial"/>
          <w:sz w:val="32"/>
          <w:szCs w:val="32"/>
        </w:rPr>
        <w:t>Warm-Up:</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FC0885" w14:paraId="3392793D" w14:textId="77777777" w:rsidTr="00791090">
        <w:tc>
          <w:tcPr>
            <w:tcW w:w="10790" w:type="dxa"/>
          </w:tcPr>
          <w:p w14:paraId="02D8DD9F" w14:textId="0B4DEA61" w:rsidR="00FC0885" w:rsidRPr="00E77CA1" w:rsidRDefault="00FC0885" w:rsidP="00791090">
            <w:pPr>
              <w:rPr>
                <w:rFonts w:ascii="Arial" w:eastAsia="Arial" w:hAnsi="Arial" w:cs="Arial"/>
                <w:sz w:val="15"/>
                <w:szCs w:val="15"/>
              </w:rPr>
            </w:pPr>
          </w:p>
          <w:p w14:paraId="54BACED0" w14:textId="5239973B" w:rsidR="00FC0885" w:rsidRPr="00C67F41" w:rsidRDefault="00C67F41" w:rsidP="00791090">
            <w:pPr>
              <w:rPr>
                <w:rFonts w:ascii="Chalkboard" w:eastAsia="Arial" w:hAnsi="Chalkboard" w:cs="Arial"/>
                <w:sz w:val="28"/>
                <w:szCs w:val="28"/>
              </w:rPr>
            </w:pPr>
            <w:r>
              <w:rPr>
                <w:rFonts w:ascii="Chalkboard" w:eastAsia="Arial" w:hAnsi="Chalkboard" w:cs="Arial"/>
                <w:sz w:val="28"/>
                <w:szCs w:val="28"/>
              </w:rPr>
              <w:t>With your partner, play a game of ‘Hunt for Solutions’</w:t>
            </w:r>
            <w:r w:rsidR="00E77CA1">
              <w:rPr>
                <w:rFonts w:ascii="Chalkboard" w:eastAsia="Arial" w:hAnsi="Chalkboard" w:cs="Arial"/>
                <w:sz w:val="28"/>
                <w:szCs w:val="28"/>
              </w:rPr>
              <w:t xml:space="preserve"> with each pair of fractions. Find the indicated sum or difference. With your partner, explain your thinking to your teacher, then find the Post-It note on the wall that contains your solution. </w:t>
            </w:r>
          </w:p>
          <w:p w14:paraId="278850DA" w14:textId="09CC62EF" w:rsidR="00FC0885" w:rsidRPr="00E77CA1" w:rsidRDefault="00FC0885" w:rsidP="00791090">
            <w:pPr>
              <w:rPr>
                <w:rFonts w:ascii="Arial" w:eastAsia="Arial" w:hAnsi="Arial" w:cs="Arial"/>
                <w:sz w:val="15"/>
                <w:szCs w:val="15"/>
              </w:rPr>
            </w:pPr>
          </w:p>
        </w:tc>
      </w:tr>
    </w:tbl>
    <w:p w14:paraId="1A9EC082" w14:textId="325AE31F" w:rsidR="00FC0885" w:rsidRDefault="00234DB3" w:rsidP="00FC0885">
      <w:pPr>
        <w:rPr>
          <w:rFonts w:ascii="Arial" w:eastAsia="Arial" w:hAnsi="Arial" w:cs="Arial"/>
          <w:sz w:val="32"/>
          <w:szCs w:val="32"/>
        </w:rPr>
      </w:pPr>
      <w:r>
        <w:rPr>
          <w:noProof/>
        </w:rPr>
        <mc:AlternateContent>
          <mc:Choice Requires="wps">
            <w:drawing>
              <wp:anchor distT="0" distB="0" distL="114300" distR="114300" simplePos="0" relativeHeight="251659264" behindDoc="0" locked="0" layoutInCell="1" hidden="0" allowOverlap="1" wp14:anchorId="4C1E199B" wp14:editId="16460B29">
                <wp:simplePos x="0" y="0"/>
                <wp:positionH relativeFrom="column">
                  <wp:posOffset>658330</wp:posOffset>
                </wp:positionH>
                <wp:positionV relativeFrom="paragraph">
                  <wp:posOffset>175651</wp:posOffset>
                </wp:positionV>
                <wp:extent cx="5892529" cy="1424291"/>
                <wp:effectExtent l="0" t="0" r="0" b="0"/>
                <wp:wrapNone/>
                <wp:docPr id="23" name="Oval 23"/>
                <wp:cNvGraphicFramePr/>
                <a:graphic xmlns:a="http://schemas.openxmlformats.org/drawingml/2006/main">
                  <a:graphicData uri="http://schemas.microsoft.com/office/word/2010/wordprocessingShape">
                    <wps:wsp>
                      <wps:cNvSpPr/>
                      <wps:spPr>
                        <a:xfrm>
                          <a:off x="0" y="0"/>
                          <a:ext cx="5892529" cy="1424291"/>
                        </a:xfrm>
                        <a:prstGeom prst="ellipse">
                          <a:avLst/>
                        </a:prstGeom>
                        <a:noFill/>
                        <a:ln w="28575" cap="flat" cmpd="sng">
                          <a:solidFill>
                            <a:srgbClr val="31538F"/>
                          </a:solidFill>
                          <a:prstDash val="solid"/>
                          <a:miter lim="800000"/>
                          <a:headEnd type="none" w="sm" len="sm"/>
                          <a:tailEnd type="none" w="sm" len="sm"/>
                        </a:ln>
                      </wps:spPr>
                      <wps:txbx>
                        <w:txbxContent>
                          <w:p w14:paraId="06CBA05F" w14:textId="77777777" w:rsidR="00FC0885" w:rsidRDefault="00FC0885" w:rsidP="00FC0885">
                            <w:pPr>
                              <w:textDirection w:val="btLr"/>
                            </w:pPr>
                          </w:p>
                        </w:txbxContent>
                      </wps:txbx>
                      <wps:bodyPr spcFirstLastPara="1" wrap="square" lIns="91425" tIns="91425" rIns="91425" bIns="91425" anchor="ctr" anchorCtr="0">
                        <a:noAutofit/>
                      </wps:bodyPr>
                    </wps:wsp>
                  </a:graphicData>
                </a:graphic>
              </wp:anchor>
            </w:drawing>
          </mc:Choice>
          <mc:Fallback>
            <w:pict>
              <v:oval w14:anchorId="4C1E199B" id="Oval 23" o:spid="_x0000_s1028" style="position:absolute;margin-left:51.85pt;margin-top:13.85pt;width:464pt;height:112.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4WtOEwIAACQEAAAOAAAAZHJzL2Uyb0RvYy54bWysU9uO0zAQfUfiHyy/s2myW2irpiu0pQhp&#13;&#10;BZUWPmDqOI0l3/C4Tfr3jJ3SFnhAQuTBmbHHM2fOHC8fB6PZUQZUzta8vJtwJq1wjbL7mn/7unkz&#13;&#10;4wwj2Aa0s7LmJ4n8cfX61bL3C1m5zulGBkZJLC56X/MuRr8oChSdNIB3zktLh60LBiK5YV80AXrK&#13;&#10;bnRRTSZvi96FxgcnJCLtrsdDvsr521aK+KVtUUama07YYl5DXndpLVZLWOwD+E6JMwz4BxQGlKWi&#13;&#10;l1RriMAOQf2RyigRHLo23glnCte2SsjcA3VTTn7r5qUDL3MvRA76C034/9KKz8cXvw1EQ+9xgWSm&#13;&#10;LoY2mPQnfGzIZJ0uZMkhMkGb09m8mlZzzgSdlQ/VQzUvE53F9boPGD9KZ1gyai61Vh5TQ7CA4zPG&#13;&#10;MfpnVNq2bqO0zkPRlvU1r2bTd1OqAaSNVkMk0/im5mj3OQ86rZp0J93GsN896cCOQNO+L6f3s80Z&#13;&#10;0S9hqeAasBvj8tGoA6MiiVErU/PZJH3jdieh+WAbFk+eFGxJxzxBQ8OZlqR6MjLiCEr/PY740ZZo&#13;&#10;uvKdrDjsBqaosSrlSjs715y2gaEXG0WAnwHjFgKJs6TqJFiq+/0AgbDoT5YUMacZEFPx1gm3zu7W&#13;&#10;ASs6R+9AxMDZ6DzF/C7GMbw/RNeqPKErmDNqkmIe8/nZJK3f+jnq+rhXPwAAAP//AwBQSwMEFAAG&#13;&#10;AAgAAAAhAB1cO8/jAAAAEAEAAA8AAABkcnMvZG93bnJldi54bWxMT01PwzAMvSPxHyIjcWNJs7FN&#13;&#10;XdMJMVXiBGIgbdyyJrQVjVM12Zb9e7wTXGw/fzy/V6yT69nJjqHzqCCbCGAWa286bBR8flQPS2Ah&#13;&#10;ajS692gVXGyAdXl7U+jc+DO+29M2NoxIMORaQRvjkHMe6tY6HSZ+sEizbz86HQmODTejPhO567kU&#13;&#10;Ys6d7pA+tHqwz62tf7ZHp2AnTfWCu+5SZWkj5/s0e337mil1f5c2KwpPK2DRpvh3AVcPpB9KEnbw&#13;&#10;RzSB9YTFdEGrCuSC8nVBTDOqDtR5lAJ4WfD/RspfAAAA//8DAFBLAQItABQABgAIAAAAIQC2gziS&#13;&#10;/gAAAOEBAAATAAAAAAAAAAAAAAAAAAAAAABbQ29udGVudF9UeXBlc10ueG1sUEsBAi0AFAAGAAgA&#13;&#10;AAAhADj9If/WAAAAlAEAAAsAAAAAAAAAAAAAAAAALwEAAF9yZWxzLy5yZWxzUEsBAi0AFAAGAAgA&#13;&#10;AAAhAOHha04TAgAAJAQAAA4AAAAAAAAAAAAAAAAALgIAAGRycy9lMm9Eb2MueG1sUEsBAi0AFAAG&#13;&#10;AAgAAAAhAB1cO8/jAAAAEAEAAA8AAAAAAAAAAAAAAAAAbQQAAGRycy9kb3ducmV2LnhtbFBLBQYA&#13;&#10;AAAABAAEAPMAAAB9BQAAAAA=&#13;&#10;" filled="f" strokecolor="#31538f" strokeweight="2.25pt">
                <v:stroke startarrowwidth="narrow" startarrowlength="short" endarrowwidth="narrow" endarrowlength="short" joinstyle="miter"/>
                <v:textbox inset="2.53958mm,2.53958mm,2.53958mm,2.53958mm">
                  <w:txbxContent>
                    <w:p w14:paraId="06CBA05F" w14:textId="77777777" w:rsidR="00FC0885" w:rsidRDefault="00FC0885" w:rsidP="00FC0885">
                      <w:pPr>
                        <w:textDirection w:val="btLr"/>
                      </w:pPr>
                    </w:p>
                  </w:txbxContent>
                </v:textbox>
              </v:oval>
            </w:pict>
          </mc:Fallback>
        </mc:AlternateContent>
      </w:r>
    </w:p>
    <w:p w14:paraId="574BF18C" w14:textId="42207FD8" w:rsidR="00FC0885" w:rsidRDefault="00FC0885" w:rsidP="00FC0885">
      <w:pPr>
        <w:jc w:val="center"/>
        <w:rPr>
          <w:rFonts w:ascii="Arial" w:eastAsia="Arial" w:hAnsi="Arial" w:cs="Arial"/>
          <w:sz w:val="32"/>
          <w:szCs w:val="32"/>
        </w:rPr>
      </w:pPr>
      <w:r>
        <w:rPr>
          <w:rFonts w:ascii="Arial" w:eastAsia="Arial" w:hAnsi="Arial" w:cs="Arial"/>
          <w:sz w:val="32"/>
          <w:szCs w:val="32"/>
        </w:rPr>
        <w:t>Vocabulary</w:t>
      </w:r>
    </w:p>
    <w:p w14:paraId="06778B2A" w14:textId="61B5A7C1" w:rsidR="00234DB3" w:rsidRPr="00234DB3" w:rsidRDefault="00234DB3" w:rsidP="00FC0885">
      <w:pPr>
        <w:jc w:val="center"/>
        <w:rPr>
          <w:rFonts w:ascii="Arial" w:eastAsia="Arial" w:hAnsi="Arial" w:cs="Arial"/>
          <w:sz w:val="15"/>
          <w:szCs w:val="15"/>
        </w:rPr>
      </w:pPr>
    </w:p>
    <w:p w14:paraId="19B82F98" w14:textId="51FE428A" w:rsidR="00234DB3" w:rsidRPr="00AC1E06" w:rsidRDefault="00234DB3" w:rsidP="00234DB3">
      <w:pPr>
        <w:contextualSpacing/>
        <w:jc w:val="center"/>
        <w:rPr>
          <w:rFonts w:ascii="Century Gothic" w:hAnsi="Century Gothic" w:cs="Arial"/>
          <w:bCs/>
          <w:sz w:val="22"/>
          <w:szCs w:val="22"/>
        </w:rPr>
      </w:pPr>
      <w:r>
        <w:rPr>
          <w:rFonts w:ascii="Century Gothic" w:hAnsi="Century Gothic" w:cs="Arial"/>
          <w:bCs/>
          <w:sz w:val="22"/>
          <w:szCs w:val="22"/>
        </w:rPr>
        <w:t>Fraction</w:t>
      </w:r>
      <w:r w:rsidRPr="00AC1E06">
        <w:rPr>
          <w:rFonts w:ascii="Century Gothic" w:hAnsi="Century Gothic" w:cs="Arial"/>
          <w:bCs/>
          <w:sz w:val="22"/>
          <w:szCs w:val="22"/>
        </w:rPr>
        <w:t xml:space="preserve">    </w:t>
      </w:r>
      <w:r>
        <w:rPr>
          <w:rFonts w:ascii="Century Gothic" w:hAnsi="Century Gothic" w:cs="Arial"/>
          <w:bCs/>
          <w:sz w:val="22"/>
          <w:szCs w:val="22"/>
        </w:rPr>
        <w:t>Numerator      Denominator      Part</w:t>
      </w:r>
    </w:p>
    <w:p w14:paraId="4A069A6F" w14:textId="70CCE59D" w:rsidR="00234DB3" w:rsidRPr="00AC1E06" w:rsidRDefault="00234DB3" w:rsidP="00234DB3">
      <w:pPr>
        <w:contextualSpacing/>
        <w:jc w:val="center"/>
        <w:rPr>
          <w:rFonts w:ascii="Century Gothic" w:hAnsi="Century Gothic" w:cs="Arial"/>
          <w:bCs/>
          <w:sz w:val="10"/>
          <w:szCs w:val="10"/>
        </w:rPr>
      </w:pPr>
    </w:p>
    <w:p w14:paraId="3964529F" w14:textId="4A30D735" w:rsidR="00234DB3" w:rsidRPr="00AC1E06" w:rsidRDefault="00234DB3" w:rsidP="00234DB3">
      <w:pPr>
        <w:contextualSpacing/>
        <w:jc w:val="center"/>
        <w:rPr>
          <w:rFonts w:ascii="Century Gothic" w:hAnsi="Century Gothic" w:cs="Arial"/>
          <w:bCs/>
          <w:sz w:val="22"/>
          <w:szCs w:val="22"/>
        </w:rPr>
      </w:pPr>
      <w:r>
        <w:rPr>
          <w:rFonts w:ascii="Century Gothic" w:hAnsi="Century Gothic" w:cs="Arial"/>
          <w:bCs/>
          <w:sz w:val="22"/>
          <w:szCs w:val="22"/>
        </w:rPr>
        <w:t>Whole</w:t>
      </w:r>
      <w:r w:rsidRPr="00AC1E06">
        <w:rPr>
          <w:rFonts w:ascii="Century Gothic" w:hAnsi="Century Gothic" w:cs="Arial"/>
          <w:bCs/>
          <w:sz w:val="22"/>
          <w:szCs w:val="22"/>
        </w:rPr>
        <w:t xml:space="preserve">   </w:t>
      </w:r>
      <w:r>
        <w:rPr>
          <w:rFonts w:ascii="Century Gothic" w:hAnsi="Century Gothic" w:cs="Arial"/>
          <w:bCs/>
          <w:sz w:val="22"/>
          <w:szCs w:val="22"/>
        </w:rPr>
        <w:t>Estimate</w:t>
      </w:r>
      <w:r w:rsidRPr="00AC1E06">
        <w:rPr>
          <w:rFonts w:ascii="Century Gothic" w:hAnsi="Century Gothic" w:cs="Arial"/>
          <w:bCs/>
          <w:sz w:val="22"/>
          <w:szCs w:val="22"/>
        </w:rPr>
        <w:t xml:space="preserve">  </w:t>
      </w:r>
      <w:r>
        <w:rPr>
          <w:rFonts w:ascii="Century Gothic" w:hAnsi="Century Gothic" w:cs="Arial"/>
          <w:bCs/>
          <w:sz w:val="22"/>
          <w:szCs w:val="22"/>
        </w:rPr>
        <w:t>Reasonableness</w:t>
      </w:r>
      <w:r w:rsidRPr="00AC1E06">
        <w:rPr>
          <w:rFonts w:ascii="Century Gothic" w:hAnsi="Century Gothic" w:cs="Arial"/>
          <w:bCs/>
          <w:sz w:val="22"/>
          <w:szCs w:val="22"/>
        </w:rPr>
        <w:t xml:space="preserve">  </w:t>
      </w:r>
      <w:r>
        <w:rPr>
          <w:rFonts w:ascii="Century Gothic" w:hAnsi="Century Gothic" w:cs="Arial"/>
          <w:bCs/>
          <w:sz w:val="22"/>
          <w:szCs w:val="22"/>
        </w:rPr>
        <w:t>Proper</w:t>
      </w:r>
      <w:r>
        <w:rPr>
          <w:rFonts w:ascii="Century Gothic" w:hAnsi="Century Gothic" w:cs="Arial"/>
          <w:bCs/>
          <w:sz w:val="22"/>
          <w:szCs w:val="22"/>
        </w:rPr>
        <w:t xml:space="preserve">     </w:t>
      </w:r>
      <w:r>
        <w:rPr>
          <w:rFonts w:ascii="Century Gothic" w:hAnsi="Century Gothic" w:cs="Arial"/>
          <w:bCs/>
          <w:sz w:val="22"/>
          <w:szCs w:val="22"/>
        </w:rPr>
        <w:t>Mixed Number</w:t>
      </w:r>
      <w:r w:rsidRPr="00AC1E06">
        <w:rPr>
          <w:rFonts w:ascii="Century Gothic" w:hAnsi="Century Gothic" w:cs="Arial"/>
          <w:bCs/>
          <w:sz w:val="22"/>
          <w:szCs w:val="22"/>
        </w:rPr>
        <w:t xml:space="preserve">    </w:t>
      </w:r>
    </w:p>
    <w:p w14:paraId="58C27F9E" w14:textId="243EDDEE" w:rsidR="00234DB3" w:rsidRPr="00AC1E06" w:rsidRDefault="00234DB3" w:rsidP="00234DB3">
      <w:pPr>
        <w:contextualSpacing/>
        <w:jc w:val="center"/>
        <w:rPr>
          <w:rFonts w:ascii="Century Gothic" w:hAnsi="Century Gothic" w:cs="Arial"/>
          <w:bCs/>
          <w:sz w:val="10"/>
          <w:szCs w:val="10"/>
        </w:rPr>
      </w:pPr>
    </w:p>
    <w:p w14:paraId="38A6B2C8" w14:textId="4ECF1153" w:rsidR="00234DB3" w:rsidRPr="00AC1E06" w:rsidRDefault="00234DB3" w:rsidP="00234DB3">
      <w:pPr>
        <w:contextualSpacing/>
        <w:jc w:val="center"/>
        <w:rPr>
          <w:rFonts w:ascii="Century Gothic" w:hAnsi="Century Gothic" w:cs="Arial"/>
          <w:bCs/>
          <w:sz w:val="22"/>
          <w:szCs w:val="22"/>
        </w:rPr>
      </w:pPr>
      <w:r>
        <w:rPr>
          <w:rFonts w:ascii="Century Gothic" w:hAnsi="Century Gothic" w:cs="Arial"/>
          <w:bCs/>
          <w:sz w:val="22"/>
          <w:szCs w:val="22"/>
        </w:rPr>
        <w:t>Common Denominator</w:t>
      </w:r>
      <w:r>
        <w:rPr>
          <w:rFonts w:ascii="Century Gothic" w:hAnsi="Century Gothic" w:cs="Arial"/>
          <w:bCs/>
          <w:sz w:val="22"/>
          <w:szCs w:val="22"/>
        </w:rPr>
        <w:t xml:space="preserve">      </w:t>
      </w:r>
      <w:r>
        <w:rPr>
          <w:rFonts w:ascii="Century Gothic" w:hAnsi="Century Gothic" w:cs="Arial"/>
          <w:bCs/>
          <w:sz w:val="22"/>
          <w:szCs w:val="22"/>
        </w:rPr>
        <w:t>Least Common Denominator</w:t>
      </w:r>
      <w:r w:rsidRPr="00AC1E06">
        <w:rPr>
          <w:rFonts w:ascii="Century Gothic" w:hAnsi="Century Gothic" w:cs="Arial"/>
          <w:bCs/>
          <w:sz w:val="22"/>
          <w:szCs w:val="22"/>
        </w:rPr>
        <w:t xml:space="preserve">  </w:t>
      </w:r>
      <w:r>
        <w:rPr>
          <w:rFonts w:ascii="Century Gothic" w:hAnsi="Century Gothic" w:cs="Arial"/>
          <w:bCs/>
          <w:sz w:val="22"/>
          <w:szCs w:val="22"/>
        </w:rPr>
        <w:t xml:space="preserve">   Model</w:t>
      </w:r>
    </w:p>
    <w:p w14:paraId="6E256916" w14:textId="547091AF" w:rsidR="00234DB3" w:rsidRPr="00AC1E06" w:rsidRDefault="00234DB3" w:rsidP="00234DB3">
      <w:pPr>
        <w:contextualSpacing/>
        <w:jc w:val="center"/>
        <w:rPr>
          <w:rFonts w:ascii="Century Gothic" w:hAnsi="Century Gothic" w:cs="Arial"/>
          <w:bCs/>
          <w:sz w:val="10"/>
          <w:szCs w:val="10"/>
        </w:rPr>
      </w:pPr>
    </w:p>
    <w:p w14:paraId="2C3D674E" w14:textId="2CA11933" w:rsidR="00234DB3" w:rsidRPr="00AC1E06" w:rsidRDefault="00234DB3" w:rsidP="00234DB3">
      <w:pPr>
        <w:contextualSpacing/>
        <w:jc w:val="center"/>
        <w:rPr>
          <w:rFonts w:ascii="Century Gothic" w:hAnsi="Century Gothic" w:cs="Arial"/>
          <w:bCs/>
          <w:sz w:val="22"/>
          <w:szCs w:val="22"/>
        </w:rPr>
      </w:pPr>
      <w:r>
        <w:rPr>
          <w:rFonts w:ascii="Century Gothic" w:hAnsi="Century Gothic" w:cs="Arial"/>
          <w:bCs/>
          <w:sz w:val="22"/>
          <w:szCs w:val="22"/>
        </w:rPr>
        <w:t>Sum</w:t>
      </w:r>
      <w:r w:rsidRPr="00AC1E06">
        <w:rPr>
          <w:rFonts w:ascii="Century Gothic" w:hAnsi="Century Gothic" w:cs="Arial"/>
          <w:bCs/>
          <w:sz w:val="22"/>
          <w:szCs w:val="22"/>
        </w:rPr>
        <w:t xml:space="preserve">     </w:t>
      </w:r>
      <w:r>
        <w:rPr>
          <w:rFonts w:ascii="Century Gothic" w:hAnsi="Century Gothic" w:cs="Arial"/>
          <w:bCs/>
          <w:sz w:val="22"/>
          <w:szCs w:val="22"/>
        </w:rPr>
        <w:t>Difference</w:t>
      </w:r>
      <w:r w:rsidRPr="00AC1E06">
        <w:rPr>
          <w:rFonts w:ascii="Century Gothic" w:hAnsi="Century Gothic" w:cs="Arial"/>
          <w:bCs/>
          <w:sz w:val="22"/>
          <w:szCs w:val="22"/>
        </w:rPr>
        <w:t xml:space="preserve">    </w:t>
      </w:r>
      <w:r>
        <w:rPr>
          <w:rFonts w:ascii="Century Gothic" w:hAnsi="Century Gothic" w:cs="Arial"/>
          <w:bCs/>
          <w:sz w:val="22"/>
          <w:szCs w:val="22"/>
        </w:rPr>
        <w:t>Number Line</w:t>
      </w:r>
    </w:p>
    <w:p w14:paraId="237A1018" w14:textId="77777777" w:rsidR="00FC0885" w:rsidRDefault="00FC0885" w:rsidP="00FC0885">
      <w:pPr>
        <w:rPr>
          <w:rFonts w:ascii="Arial" w:eastAsia="Arial" w:hAnsi="Arial" w:cs="Arial"/>
          <w:sz w:val="32"/>
          <w:szCs w:val="32"/>
        </w:rPr>
      </w:pP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7"/>
        <w:gridCol w:w="2697"/>
        <w:gridCol w:w="2698"/>
        <w:gridCol w:w="2698"/>
      </w:tblGrid>
      <w:tr w:rsidR="00FC0885" w14:paraId="76DC44E5" w14:textId="77777777" w:rsidTr="00791090">
        <w:tc>
          <w:tcPr>
            <w:tcW w:w="2697" w:type="dxa"/>
          </w:tcPr>
          <w:p w14:paraId="1CC81DB2" w14:textId="77777777" w:rsidR="00FC0885" w:rsidRDefault="00FC0885" w:rsidP="00791090">
            <w:pPr>
              <w:rPr>
                <w:rFonts w:ascii="Arial" w:eastAsia="Arial" w:hAnsi="Arial" w:cs="Arial"/>
                <w:sz w:val="32"/>
                <w:szCs w:val="32"/>
              </w:rPr>
            </w:pPr>
            <w:r>
              <w:rPr>
                <w:rFonts w:ascii="Arial" w:eastAsia="Arial" w:hAnsi="Arial" w:cs="Arial"/>
                <w:sz w:val="32"/>
                <w:szCs w:val="32"/>
              </w:rPr>
              <w:t>Emerging</w:t>
            </w:r>
          </w:p>
        </w:tc>
        <w:tc>
          <w:tcPr>
            <w:tcW w:w="2697" w:type="dxa"/>
          </w:tcPr>
          <w:p w14:paraId="4427F940" w14:textId="77777777" w:rsidR="00FC0885" w:rsidRDefault="00FC0885" w:rsidP="00791090">
            <w:pPr>
              <w:rPr>
                <w:rFonts w:ascii="Arial" w:eastAsia="Arial" w:hAnsi="Arial" w:cs="Arial"/>
                <w:sz w:val="32"/>
                <w:szCs w:val="32"/>
              </w:rPr>
            </w:pPr>
            <w:r>
              <w:rPr>
                <w:rFonts w:ascii="Arial" w:eastAsia="Arial" w:hAnsi="Arial" w:cs="Arial"/>
                <w:sz w:val="32"/>
                <w:szCs w:val="32"/>
              </w:rPr>
              <w:t>Developing</w:t>
            </w:r>
          </w:p>
        </w:tc>
        <w:tc>
          <w:tcPr>
            <w:tcW w:w="2698" w:type="dxa"/>
          </w:tcPr>
          <w:p w14:paraId="4C91DFF2" w14:textId="77777777" w:rsidR="00FC0885" w:rsidRDefault="00FC0885" w:rsidP="00791090">
            <w:pPr>
              <w:rPr>
                <w:rFonts w:ascii="Arial" w:eastAsia="Arial" w:hAnsi="Arial" w:cs="Arial"/>
                <w:sz w:val="32"/>
                <w:szCs w:val="32"/>
              </w:rPr>
            </w:pPr>
            <w:r>
              <w:rPr>
                <w:rFonts w:ascii="Arial" w:eastAsia="Arial" w:hAnsi="Arial" w:cs="Arial"/>
                <w:sz w:val="32"/>
                <w:szCs w:val="32"/>
              </w:rPr>
              <w:t>Proficient</w:t>
            </w:r>
          </w:p>
        </w:tc>
        <w:tc>
          <w:tcPr>
            <w:tcW w:w="2698" w:type="dxa"/>
          </w:tcPr>
          <w:p w14:paraId="13491CA3" w14:textId="77777777" w:rsidR="00FC0885" w:rsidRDefault="00FC0885" w:rsidP="00791090">
            <w:pPr>
              <w:rPr>
                <w:rFonts w:ascii="Arial" w:eastAsia="Arial" w:hAnsi="Arial" w:cs="Arial"/>
                <w:sz w:val="32"/>
                <w:szCs w:val="32"/>
              </w:rPr>
            </w:pPr>
            <w:r>
              <w:rPr>
                <w:rFonts w:ascii="Arial" w:eastAsia="Arial" w:hAnsi="Arial" w:cs="Arial"/>
                <w:sz w:val="32"/>
                <w:szCs w:val="32"/>
              </w:rPr>
              <w:t>Distinguished</w:t>
            </w:r>
          </w:p>
        </w:tc>
      </w:tr>
      <w:tr w:rsidR="00FC0885" w:rsidRPr="00087459" w14:paraId="034516E9" w14:textId="77777777" w:rsidTr="00791090">
        <w:tc>
          <w:tcPr>
            <w:tcW w:w="2697" w:type="dxa"/>
          </w:tcPr>
          <w:p w14:paraId="7B4C016B" w14:textId="77777777" w:rsidR="00FC0885" w:rsidRDefault="00FC0885" w:rsidP="00791090">
            <w:pPr>
              <w:rPr>
                <w:rFonts w:ascii="Arial" w:eastAsia="Arial" w:hAnsi="Arial" w:cs="Arial"/>
                <w:sz w:val="21"/>
                <w:szCs w:val="21"/>
              </w:rPr>
            </w:pPr>
            <w:r>
              <w:rPr>
                <w:rFonts w:ascii="Arial" w:eastAsia="Arial" w:hAnsi="Arial" w:cs="Arial"/>
                <w:sz w:val="21"/>
                <w:szCs w:val="21"/>
              </w:rPr>
              <w:t>Lesson focus:</w:t>
            </w:r>
          </w:p>
          <w:p w14:paraId="2DDF6C38" w14:textId="77777777" w:rsidR="00FC0885" w:rsidRPr="0032159E" w:rsidRDefault="00FC0885" w:rsidP="00791090">
            <w:pPr>
              <w:rPr>
                <w:rFonts w:ascii="Century Gothic" w:eastAsia="Arial" w:hAnsi="Century Gothic" w:cs="Arial"/>
                <w:sz w:val="22"/>
                <w:szCs w:val="22"/>
              </w:rPr>
            </w:pPr>
          </w:p>
          <w:p w14:paraId="285D8DD1" w14:textId="179A0033" w:rsidR="00FC0885" w:rsidRPr="00087459" w:rsidRDefault="00233832" w:rsidP="00087459">
            <w:pPr>
              <w:rPr>
                <w:rFonts w:ascii="Chalkboard" w:eastAsia="Arial" w:hAnsi="Chalkboard" w:cs="Arial"/>
              </w:rPr>
            </w:pPr>
            <w:r w:rsidRPr="00233832">
              <w:rPr>
                <w:rFonts w:ascii="Chalkboard" w:eastAsia="Arial" w:hAnsi="Chalkboard" w:cs="Arial"/>
              </w:rPr>
              <w:t>With your partner, play a game of ‘Where Do I Belong’ by listing all the factions with unlike denominators from least to greatest.</w:t>
            </w:r>
            <w:r>
              <w:rPr>
                <w:rFonts w:ascii="Chalkboard" w:eastAsia="Arial" w:hAnsi="Chalkboard" w:cs="Arial"/>
              </w:rPr>
              <w:t xml:space="preserve"> Place the fractions in the correct location on the number line</w:t>
            </w:r>
            <w:r w:rsidR="00087459">
              <w:rPr>
                <w:rFonts w:ascii="Chalkboard" w:eastAsia="Arial" w:hAnsi="Chalkboard" w:cs="Arial"/>
              </w:rPr>
              <w:t>.</w:t>
            </w:r>
            <w:r>
              <w:rPr>
                <w:rFonts w:ascii="Chalkboard" w:eastAsia="Arial" w:hAnsi="Chalkboard" w:cs="Arial"/>
              </w:rPr>
              <w:t xml:space="preserve"> </w:t>
            </w:r>
          </w:p>
          <w:p w14:paraId="281646B8" w14:textId="77777777" w:rsidR="00FC0885" w:rsidRPr="00087459" w:rsidRDefault="00FC0885" w:rsidP="00791090">
            <w:pPr>
              <w:rPr>
                <w:rFonts w:ascii="Arial" w:eastAsia="Arial" w:hAnsi="Arial" w:cs="Arial"/>
                <w:sz w:val="13"/>
                <w:szCs w:val="13"/>
              </w:rPr>
            </w:pPr>
          </w:p>
        </w:tc>
        <w:tc>
          <w:tcPr>
            <w:tcW w:w="2697" w:type="dxa"/>
          </w:tcPr>
          <w:p w14:paraId="79A3D8BB" w14:textId="77777777" w:rsidR="00FC0885" w:rsidRDefault="00FC0885" w:rsidP="00791090">
            <w:pPr>
              <w:rPr>
                <w:rFonts w:ascii="Arial" w:eastAsia="Arial" w:hAnsi="Arial" w:cs="Arial"/>
                <w:sz w:val="21"/>
                <w:szCs w:val="21"/>
              </w:rPr>
            </w:pPr>
            <w:r>
              <w:rPr>
                <w:rFonts w:ascii="Arial" w:eastAsia="Arial" w:hAnsi="Arial" w:cs="Arial"/>
                <w:sz w:val="21"/>
                <w:szCs w:val="21"/>
              </w:rPr>
              <w:t>Lesson focus:</w:t>
            </w:r>
          </w:p>
          <w:p w14:paraId="1DBE809C" w14:textId="77777777" w:rsidR="00FC0885" w:rsidRDefault="00FC0885" w:rsidP="00791090">
            <w:pPr>
              <w:rPr>
                <w:rFonts w:ascii="Arial" w:eastAsia="Arial" w:hAnsi="Arial" w:cs="Arial"/>
                <w:sz w:val="21"/>
                <w:szCs w:val="21"/>
              </w:rPr>
            </w:pPr>
          </w:p>
          <w:p w14:paraId="452060FA" w14:textId="221E6ED7" w:rsidR="00FC0885" w:rsidRDefault="00233832" w:rsidP="00791090">
            <w:pPr>
              <w:rPr>
                <w:rFonts w:ascii="Arial" w:eastAsia="Arial" w:hAnsi="Arial" w:cs="Arial"/>
                <w:sz w:val="32"/>
                <w:szCs w:val="32"/>
              </w:rPr>
            </w:pPr>
            <w:r w:rsidRPr="00233832">
              <w:rPr>
                <w:rFonts w:ascii="Chalkboard" w:eastAsia="Arial" w:hAnsi="Chalkboard" w:cs="Arial"/>
              </w:rPr>
              <w:t xml:space="preserve">With your </w:t>
            </w:r>
            <w:r>
              <w:rPr>
                <w:rFonts w:ascii="Chalkboard" w:eastAsia="Arial" w:hAnsi="Chalkboard" w:cs="Arial"/>
              </w:rPr>
              <w:t>team</w:t>
            </w:r>
            <w:r w:rsidRPr="00233832">
              <w:rPr>
                <w:rFonts w:ascii="Chalkboard" w:eastAsia="Arial" w:hAnsi="Chalkboard" w:cs="Arial"/>
              </w:rPr>
              <w:t xml:space="preserve">, </w:t>
            </w:r>
            <w:r>
              <w:rPr>
                <w:rFonts w:ascii="Chalkboard" w:eastAsia="Arial" w:hAnsi="Chalkboard" w:cs="Arial"/>
              </w:rPr>
              <w:t xml:space="preserve">create an Anchor Chart to show a class of Grade 4 students how to compare fractions with unlike denominators. </w:t>
            </w:r>
            <w:r w:rsidR="00087459">
              <w:rPr>
                <w:rFonts w:ascii="Chalkboard" w:eastAsia="Arial" w:hAnsi="Chalkboard" w:cs="Arial"/>
              </w:rPr>
              <w:t>Include an example on your chart.</w:t>
            </w:r>
          </w:p>
        </w:tc>
        <w:tc>
          <w:tcPr>
            <w:tcW w:w="2698" w:type="dxa"/>
          </w:tcPr>
          <w:p w14:paraId="06352174" w14:textId="77777777" w:rsidR="00FC0885" w:rsidRDefault="00FC0885" w:rsidP="00791090">
            <w:pPr>
              <w:rPr>
                <w:rFonts w:ascii="Arial" w:eastAsia="Arial" w:hAnsi="Arial" w:cs="Arial"/>
                <w:sz w:val="21"/>
                <w:szCs w:val="21"/>
              </w:rPr>
            </w:pPr>
            <w:r>
              <w:rPr>
                <w:rFonts w:ascii="Arial" w:eastAsia="Arial" w:hAnsi="Arial" w:cs="Arial"/>
                <w:sz w:val="21"/>
                <w:szCs w:val="21"/>
              </w:rPr>
              <w:t>Lesson focus:</w:t>
            </w:r>
          </w:p>
          <w:p w14:paraId="3F510F52" w14:textId="77777777" w:rsidR="00FC0885" w:rsidRDefault="00FC0885" w:rsidP="00791090">
            <w:pPr>
              <w:rPr>
                <w:rFonts w:ascii="Arial" w:eastAsia="Arial" w:hAnsi="Arial" w:cs="Arial"/>
                <w:sz w:val="21"/>
                <w:szCs w:val="21"/>
              </w:rPr>
            </w:pPr>
          </w:p>
          <w:p w14:paraId="6D029DBD" w14:textId="45D79A18" w:rsidR="00FC0885" w:rsidRDefault="00087459" w:rsidP="00791090">
            <w:pPr>
              <w:rPr>
                <w:rFonts w:ascii="Arial" w:eastAsia="Arial" w:hAnsi="Arial" w:cs="Arial"/>
                <w:sz w:val="21"/>
                <w:szCs w:val="21"/>
              </w:rPr>
            </w:pPr>
            <w:r w:rsidRPr="00233832">
              <w:rPr>
                <w:rFonts w:ascii="Chalkboard" w:eastAsia="Arial" w:hAnsi="Chalkboard" w:cs="Arial"/>
              </w:rPr>
              <w:t xml:space="preserve">With your partner, </w:t>
            </w:r>
            <w:r>
              <w:rPr>
                <w:rFonts w:ascii="Chalkboard" w:eastAsia="Arial" w:hAnsi="Chalkboard" w:cs="Arial"/>
              </w:rPr>
              <w:t>assess the accuracy of two students’ different approaches to solve the question: “Pedro ate 1/3 of a pizza and his siter ate 2/5 of the pizza. How much pizza is left?</w:t>
            </w:r>
          </w:p>
          <w:p w14:paraId="186A3FC4" w14:textId="77777777" w:rsidR="00FC0885" w:rsidRDefault="00FC0885" w:rsidP="00791090">
            <w:pPr>
              <w:rPr>
                <w:rFonts w:ascii="Arial" w:eastAsia="Arial" w:hAnsi="Arial" w:cs="Arial"/>
                <w:sz w:val="32"/>
                <w:szCs w:val="32"/>
              </w:rPr>
            </w:pPr>
          </w:p>
        </w:tc>
        <w:tc>
          <w:tcPr>
            <w:tcW w:w="2698" w:type="dxa"/>
          </w:tcPr>
          <w:p w14:paraId="3F1D0F74" w14:textId="77777777" w:rsidR="00FC0885" w:rsidRDefault="00FC0885" w:rsidP="00791090">
            <w:pPr>
              <w:rPr>
                <w:rFonts w:ascii="Arial" w:eastAsia="Arial" w:hAnsi="Arial" w:cs="Arial"/>
                <w:sz w:val="21"/>
                <w:szCs w:val="21"/>
              </w:rPr>
            </w:pPr>
            <w:r>
              <w:rPr>
                <w:rFonts w:ascii="Arial" w:eastAsia="Arial" w:hAnsi="Arial" w:cs="Arial"/>
                <w:sz w:val="21"/>
                <w:szCs w:val="21"/>
              </w:rPr>
              <w:t>Lesson focus:</w:t>
            </w:r>
          </w:p>
          <w:p w14:paraId="58E6B965" w14:textId="77777777" w:rsidR="00FC0885" w:rsidRDefault="00FC0885" w:rsidP="00791090">
            <w:pPr>
              <w:rPr>
                <w:rFonts w:ascii="Arial" w:eastAsia="Arial" w:hAnsi="Arial" w:cs="Arial"/>
                <w:sz w:val="21"/>
                <w:szCs w:val="21"/>
              </w:rPr>
            </w:pPr>
          </w:p>
          <w:p w14:paraId="266332E2" w14:textId="4C2BBB93" w:rsidR="00FC0885" w:rsidRPr="00087459" w:rsidRDefault="00087459" w:rsidP="00791090">
            <w:pPr>
              <w:rPr>
                <w:rFonts w:ascii="Chalkboard" w:eastAsia="Arial" w:hAnsi="Chalkboard" w:cs="Arial"/>
              </w:rPr>
            </w:pPr>
            <w:r w:rsidRPr="00087459">
              <w:rPr>
                <w:rFonts w:ascii="Chalkboard" w:eastAsia="Arial" w:hAnsi="Chalkboard" w:cs="Arial"/>
              </w:rPr>
              <w:t>Design a visual model to represent the expression 2/3 + 4/5. Explain how the visual model helps simplify the expression.</w:t>
            </w:r>
          </w:p>
          <w:p w14:paraId="46A3BDC0" w14:textId="77777777" w:rsidR="00FC0885" w:rsidRPr="00087459" w:rsidRDefault="00FC0885" w:rsidP="00791090">
            <w:pPr>
              <w:rPr>
                <w:rFonts w:ascii="Arial" w:eastAsia="Arial" w:hAnsi="Arial" w:cs="Arial"/>
                <w:sz w:val="21"/>
                <w:szCs w:val="21"/>
              </w:rPr>
            </w:pPr>
          </w:p>
          <w:p w14:paraId="12B34AB1" w14:textId="77777777" w:rsidR="00FC0885" w:rsidRPr="00087459" w:rsidRDefault="00FC0885" w:rsidP="00791090">
            <w:pPr>
              <w:rPr>
                <w:rFonts w:ascii="Arial" w:eastAsia="Arial" w:hAnsi="Arial" w:cs="Arial"/>
                <w:sz w:val="32"/>
                <w:szCs w:val="32"/>
              </w:rPr>
            </w:pPr>
          </w:p>
        </w:tc>
      </w:tr>
    </w:tbl>
    <w:p w14:paraId="0C8C9B60" w14:textId="77777777" w:rsidR="00FC0885" w:rsidRPr="00087459" w:rsidRDefault="00FC0885" w:rsidP="00FC0885">
      <w:pPr>
        <w:rPr>
          <w:rFonts w:ascii="Arial" w:eastAsia="Arial" w:hAnsi="Arial" w:cs="Arial"/>
          <w:sz w:val="32"/>
          <w:szCs w:val="32"/>
        </w:rPr>
      </w:pP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990"/>
        <w:gridCol w:w="4855"/>
      </w:tblGrid>
      <w:tr w:rsidR="00FC0885" w14:paraId="5BB00286" w14:textId="77777777" w:rsidTr="00791090">
        <w:tc>
          <w:tcPr>
            <w:tcW w:w="4945" w:type="dxa"/>
          </w:tcPr>
          <w:p w14:paraId="0931643C" w14:textId="77777777" w:rsidR="00FC0885" w:rsidRDefault="00FC0885" w:rsidP="00791090">
            <w:pPr>
              <w:rPr>
                <w:rFonts w:ascii="Arial" w:eastAsia="Arial" w:hAnsi="Arial" w:cs="Arial"/>
                <w:sz w:val="32"/>
                <w:szCs w:val="32"/>
              </w:rPr>
            </w:pPr>
            <w:r>
              <w:rPr>
                <w:rFonts w:ascii="Arial" w:eastAsia="Arial" w:hAnsi="Arial" w:cs="Arial"/>
                <w:sz w:val="32"/>
                <w:szCs w:val="32"/>
              </w:rPr>
              <w:t>Observations:</w:t>
            </w:r>
          </w:p>
        </w:tc>
        <w:tc>
          <w:tcPr>
            <w:tcW w:w="990" w:type="dxa"/>
            <w:vMerge w:val="restart"/>
            <w:tcBorders>
              <w:top w:val="nil"/>
              <w:bottom w:val="nil"/>
            </w:tcBorders>
          </w:tcPr>
          <w:p w14:paraId="46DEF84D" w14:textId="77777777" w:rsidR="00FC0885" w:rsidRDefault="00FC0885" w:rsidP="00791090">
            <w:pPr>
              <w:rPr>
                <w:rFonts w:ascii="Arial" w:eastAsia="Arial" w:hAnsi="Arial" w:cs="Arial"/>
                <w:sz w:val="32"/>
                <w:szCs w:val="32"/>
              </w:rPr>
            </w:pPr>
          </w:p>
        </w:tc>
        <w:tc>
          <w:tcPr>
            <w:tcW w:w="4855" w:type="dxa"/>
          </w:tcPr>
          <w:p w14:paraId="72E87A7D" w14:textId="77777777" w:rsidR="00FC0885" w:rsidRDefault="00FC0885" w:rsidP="00791090">
            <w:pPr>
              <w:rPr>
                <w:rFonts w:ascii="Arial" w:eastAsia="Arial" w:hAnsi="Arial" w:cs="Arial"/>
                <w:sz w:val="32"/>
                <w:szCs w:val="32"/>
              </w:rPr>
            </w:pPr>
            <w:r>
              <w:rPr>
                <w:rFonts w:ascii="Arial" w:eastAsia="Arial" w:hAnsi="Arial" w:cs="Arial"/>
                <w:sz w:val="32"/>
                <w:szCs w:val="32"/>
              </w:rPr>
              <w:t>Next Steps:</w:t>
            </w:r>
          </w:p>
        </w:tc>
      </w:tr>
      <w:tr w:rsidR="00FC0885" w14:paraId="18F6C1A5" w14:textId="77777777" w:rsidTr="00791090">
        <w:tc>
          <w:tcPr>
            <w:tcW w:w="4945" w:type="dxa"/>
            <w:tcBorders>
              <w:top w:val="nil"/>
            </w:tcBorders>
          </w:tcPr>
          <w:p w14:paraId="0A5DA4ED" w14:textId="77777777" w:rsidR="00FC0885" w:rsidRDefault="00FC0885" w:rsidP="00791090">
            <w:pPr>
              <w:rPr>
                <w:rFonts w:ascii="Arial" w:eastAsia="Arial" w:hAnsi="Arial" w:cs="Arial"/>
                <w:sz w:val="22"/>
                <w:szCs w:val="22"/>
              </w:rPr>
            </w:pPr>
            <w:r>
              <w:rPr>
                <w:rFonts w:ascii="Arial" w:eastAsia="Arial" w:hAnsi="Arial" w:cs="Arial"/>
                <w:sz w:val="22"/>
                <w:szCs w:val="22"/>
              </w:rPr>
              <w:t>What you notice about your students during small group instruction.</w:t>
            </w:r>
          </w:p>
          <w:p w14:paraId="52900491" w14:textId="77777777" w:rsidR="00FC0885" w:rsidRDefault="00FC0885" w:rsidP="00791090">
            <w:pPr>
              <w:rPr>
                <w:rFonts w:ascii="Arial" w:eastAsia="Arial" w:hAnsi="Arial" w:cs="Arial"/>
                <w:sz w:val="22"/>
                <w:szCs w:val="22"/>
              </w:rPr>
            </w:pPr>
          </w:p>
          <w:p w14:paraId="7A0C189F" w14:textId="77777777" w:rsidR="00FC0885" w:rsidRDefault="00FC0885" w:rsidP="00791090">
            <w:pPr>
              <w:rPr>
                <w:rFonts w:ascii="Arial" w:eastAsia="Arial" w:hAnsi="Arial" w:cs="Arial"/>
                <w:sz w:val="22"/>
                <w:szCs w:val="22"/>
              </w:rPr>
            </w:pPr>
          </w:p>
        </w:tc>
        <w:tc>
          <w:tcPr>
            <w:tcW w:w="990" w:type="dxa"/>
            <w:vMerge/>
            <w:tcBorders>
              <w:top w:val="nil"/>
              <w:bottom w:val="nil"/>
            </w:tcBorders>
          </w:tcPr>
          <w:p w14:paraId="3D1985D2" w14:textId="77777777" w:rsidR="00FC0885" w:rsidRDefault="00FC0885" w:rsidP="00791090">
            <w:pPr>
              <w:widowControl w:val="0"/>
              <w:pBdr>
                <w:top w:val="nil"/>
                <w:left w:val="nil"/>
                <w:bottom w:val="nil"/>
                <w:right w:val="nil"/>
                <w:between w:val="nil"/>
              </w:pBdr>
              <w:spacing w:line="276" w:lineRule="auto"/>
              <w:rPr>
                <w:rFonts w:ascii="Arial" w:eastAsia="Arial" w:hAnsi="Arial" w:cs="Arial"/>
                <w:sz w:val="22"/>
                <w:szCs w:val="22"/>
              </w:rPr>
            </w:pPr>
          </w:p>
        </w:tc>
        <w:tc>
          <w:tcPr>
            <w:tcW w:w="4855" w:type="dxa"/>
          </w:tcPr>
          <w:p w14:paraId="172F9F16" w14:textId="77777777" w:rsidR="00FC0885" w:rsidRDefault="00FC0885" w:rsidP="00791090">
            <w:pPr>
              <w:rPr>
                <w:rFonts w:ascii="Arial" w:eastAsia="Arial" w:hAnsi="Arial" w:cs="Arial"/>
                <w:sz w:val="22"/>
                <w:szCs w:val="22"/>
              </w:rPr>
            </w:pPr>
            <w:r>
              <w:rPr>
                <w:rFonts w:ascii="Arial" w:eastAsia="Arial" w:hAnsi="Arial" w:cs="Arial"/>
                <w:sz w:val="22"/>
                <w:szCs w:val="22"/>
              </w:rPr>
              <w:t>What will you do with these students next? Change groups, repeat, etc.</w:t>
            </w:r>
          </w:p>
        </w:tc>
      </w:tr>
    </w:tbl>
    <w:p w14:paraId="4F358AF7" w14:textId="77777777" w:rsidR="00495F34" w:rsidRDefault="00495F34" w:rsidP="00FC0885">
      <w:pPr>
        <w:pStyle w:val="NormalWeb"/>
        <w:spacing w:line="276" w:lineRule="auto"/>
        <w:contextualSpacing/>
        <w:rPr>
          <w:rFonts w:ascii="Arial" w:hAnsi="Arial" w:cs="Arial"/>
          <w:color w:val="0432FF"/>
          <w:sz w:val="10"/>
          <w:szCs w:val="10"/>
        </w:rPr>
      </w:pPr>
    </w:p>
    <w:p w14:paraId="179EF708" w14:textId="77777777" w:rsidR="00813270" w:rsidRPr="002A1E2C" w:rsidRDefault="00813270" w:rsidP="00813270">
      <w:pPr>
        <w:rPr>
          <w:rFonts w:ascii="Century Gothic" w:hAnsi="Century Gothic"/>
          <w:b/>
          <w:bCs/>
          <w:color w:val="0432FF"/>
          <w:sz w:val="28"/>
          <w:szCs w:val="28"/>
        </w:rPr>
      </w:pPr>
      <w:r w:rsidRPr="00DD3A8C">
        <w:rPr>
          <w:rFonts w:ascii="Century Gothic" w:hAnsi="Century Gothic"/>
          <w:b/>
          <w:bCs/>
          <w:color w:val="0432FF"/>
          <w:sz w:val="28"/>
          <w:szCs w:val="28"/>
        </w:rPr>
        <w:lastRenderedPageBreak/>
        <w:t>Charting My Progress Reaching My Personal Goals</w:t>
      </w:r>
      <w:r>
        <w:rPr>
          <w:rFonts w:ascii="Century Gothic" w:hAnsi="Century Gothic"/>
          <w:b/>
          <w:bCs/>
          <w:color w:val="0432FF"/>
          <w:sz w:val="28"/>
          <w:szCs w:val="28"/>
        </w:rPr>
        <w:tab/>
      </w:r>
      <w:r>
        <w:rPr>
          <w:rFonts w:ascii="Century Gothic" w:hAnsi="Century Gothic"/>
          <w:b/>
          <w:bCs/>
          <w:color w:val="0432FF"/>
          <w:sz w:val="28"/>
          <w:szCs w:val="28"/>
        </w:rPr>
        <w:tab/>
      </w:r>
      <w:r>
        <w:rPr>
          <w:rFonts w:ascii="Century Gothic" w:hAnsi="Century Gothic"/>
          <w:b/>
          <w:bCs/>
          <w:color w:val="0432FF"/>
          <w:sz w:val="28"/>
          <w:szCs w:val="28"/>
        </w:rPr>
        <w:tab/>
      </w:r>
      <w:r>
        <w:rPr>
          <w:rFonts w:ascii="Century Gothic" w:hAnsi="Century Gothic"/>
          <w:b/>
          <w:bCs/>
          <w:color w:val="0432FF"/>
          <w:sz w:val="28"/>
          <w:szCs w:val="28"/>
        </w:rPr>
        <w:tab/>
        <w:t>Math 5</w:t>
      </w:r>
      <w:r>
        <w:rPr>
          <w:rFonts w:ascii="Century Gothic" w:hAnsi="Century Gothic"/>
          <w:b/>
          <w:bCs/>
          <w:color w:val="0432FF"/>
          <w:sz w:val="28"/>
          <w:szCs w:val="28"/>
        </w:rPr>
        <w:tab/>
        <w:t xml:space="preserve"> </w:t>
      </w:r>
      <w:r w:rsidRPr="002A1E2C">
        <w:rPr>
          <w:rFonts w:ascii="Century Gothic" w:hAnsi="Century Gothic"/>
          <w:b/>
          <w:bCs/>
          <w:color w:val="000000" w:themeColor="text1"/>
          <w:sz w:val="28"/>
          <w:szCs w:val="28"/>
        </w:rPr>
        <w:t>Individual Component Version</w:t>
      </w:r>
    </w:p>
    <w:p w14:paraId="4877AECB" w14:textId="77777777" w:rsidR="00813270" w:rsidRPr="002A1E2C" w:rsidRDefault="00813270" w:rsidP="00813270">
      <w:pPr>
        <w:rPr>
          <w:sz w:val="10"/>
          <w:szCs w:val="10"/>
        </w:rPr>
      </w:pPr>
    </w:p>
    <w:tbl>
      <w:tblPr>
        <w:tblStyle w:val="TableGrid"/>
        <w:tblW w:w="0" w:type="auto"/>
        <w:tblLook w:val="04A0" w:firstRow="1" w:lastRow="0" w:firstColumn="1" w:lastColumn="0" w:noHBand="0" w:noVBand="1"/>
      </w:tblPr>
      <w:tblGrid>
        <w:gridCol w:w="5665"/>
        <w:gridCol w:w="1080"/>
        <w:gridCol w:w="4045"/>
      </w:tblGrid>
      <w:tr w:rsidR="00813270" w14:paraId="7B41A73F" w14:textId="77777777" w:rsidTr="00D379F0">
        <w:tc>
          <w:tcPr>
            <w:tcW w:w="10790" w:type="dxa"/>
            <w:gridSpan w:val="3"/>
            <w:tcBorders>
              <w:bottom w:val="single" w:sz="4" w:space="0" w:color="auto"/>
            </w:tcBorders>
          </w:tcPr>
          <w:p w14:paraId="32798720" w14:textId="77777777" w:rsidR="00813270" w:rsidRPr="002A1E2C" w:rsidRDefault="00813270" w:rsidP="00D379F0">
            <w:pPr>
              <w:spacing w:line="276" w:lineRule="auto"/>
              <w:rPr>
                <w:rFonts w:ascii="Century Gothic" w:hAnsi="Century Gothic"/>
                <w:sz w:val="32"/>
                <w:szCs w:val="32"/>
              </w:rPr>
            </w:pPr>
            <w:r w:rsidRPr="002A1E2C">
              <w:rPr>
                <w:rFonts w:ascii="Century Gothic" w:hAnsi="Century Gothic"/>
                <w:b/>
                <w:bCs/>
                <w:sz w:val="32"/>
                <w:szCs w:val="32"/>
              </w:rPr>
              <w:t>Learning Intention:</w:t>
            </w:r>
            <w:r w:rsidRPr="002A1E2C">
              <w:rPr>
                <w:rFonts w:ascii="Century Gothic" w:hAnsi="Century Gothic"/>
                <w:sz w:val="32"/>
                <w:szCs w:val="32"/>
              </w:rPr>
              <w:t xml:space="preserve"> I am learning to </w:t>
            </w:r>
            <w:r>
              <w:rPr>
                <w:rFonts w:ascii="Century Gothic" w:hAnsi="Century Gothic"/>
                <w:sz w:val="32"/>
                <w:szCs w:val="32"/>
              </w:rPr>
              <w:t>solve practical problems involving adding and subtracting fractions.</w:t>
            </w:r>
          </w:p>
        </w:tc>
      </w:tr>
      <w:tr w:rsidR="00813270" w:rsidRPr="002A1E2C" w14:paraId="6054305A" w14:textId="77777777" w:rsidTr="00D379F0">
        <w:tc>
          <w:tcPr>
            <w:tcW w:w="5665" w:type="dxa"/>
            <w:shd w:val="clear" w:color="auto" w:fill="F2F2F2" w:themeFill="background1" w:themeFillShade="F2"/>
          </w:tcPr>
          <w:p w14:paraId="20BA06D0" w14:textId="77777777" w:rsidR="00813270" w:rsidRPr="002A1E2C" w:rsidRDefault="00813270" w:rsidP="00D379F0">
            <w:pPr>
              <w:spacing w:line="276" w:lineRule="auto"/>
              <w:ind w:left="69"/>
              <w:rPr>
                <w:rFonts w:ascii="Century Gothic" w:hAnsi="Century Gothic"/>
                <w:b/>
                <w:bCs/>
                <w:sz w:val="28"/>
                <w:szCs w:val="28"/>
              </w:rPr>
            </w:pPr>
            <w:r w:rsidRPr="002A1E2C">
              <w:rPr>
                <w:rFonts w:ascii="Century Gothic" w:hAnsi="Century Gothic"/>
                <w:b/>
                <w:bCs/>
                <w:sz w:val="28"/>
                <w:szCs w:val="28"/>
              </w:rPr>
              <w:t>My Success Criteria</w:t>
            </w:r>
          </w:p>
        </w:tc>
        <w:tc>
          <w:tcPr>
            <w:tcW w:w="1080" w:type="dxa"/>
            <w:tcBorders>
              <w:bottom w:val="single" w:sz="4" w:space="0" w:color="auto"/>
            </w:tcBorders>
            <w:shd w:val="clear" w:color="auto" w:fill="F2F2F2" w:themeFill="background1" w:themeFillShade="F2"/>
          </w:tcPr>
          <w:p w14:paraId="1BA414D5" w14:textId="77777777" w:rsidR="00813270" w:rsidRPr="002A1E2C" w:rsidRDefault="00813270" w:rsidP="00D379F0">
            <w:pPr>
              <w:jc w:val="center"/>
              <w:rPr>
                <w:rFonts w:ascii="Century Gothic" w:hAnsi="Century Gothic"/>
                <w:b/>
                <w:bCs/>
                <w:sz w:val="28"/>
                <w:szCs w:val="28"/>
              </w:rPr>
            </w:pPr>
            <w:r w:rsidRPr="002A1E2C">
              <w:rPr>
                <w:rFonts w:ascii="Century Gothic" w:hAnsi="Century Gothic"/>
                <w:b/>
                <w:bCs/>
                <w:sz w:val="28"/>
                <w:szCs w:val="28"/>
              </w:rPr>
              <w:t>?</w:t>
            </w:r>
          </w:p>
        </w:tc>
        <w:tc>
          <w:tcPr>
            <w:tcW w:w="4045" w:type="dxa"/>
            <w:shd w:val="clear" w:color="auto" w:fill="F2F2F2" w:themeFill="background1" w:themeFillShade="F2"/>
          </w:tcPr>
          <w:p w14:paraId="00BFFCDC" w14:textId="77777777" w:rsidR="00813270" w:rsidRPr="002A1E2C" w:rsidRDefault="00813270" w:rsidP="00D379F0">
            <w:pPr>
              <w:rPr>
                <w:rFonts w:ascii="Century Gothic" w:hAnsi="Century Gothic"/>
                <w:b/>
                <w:bCs/>
                <w:sz w:val="28"/>
                <w:szCs w:val="28"/>
              </w:rPr>
            </w:pPr>
            <w:r w:rsidRPr="002A1E2C">
              <w:rPr>
                <w:rFonts w:ascii="Century Gothic" w:hAnsi="Century Gothic"/>
                <w:b/>
                <w:bCs/>
                <w:sz w:val="28"/>
                <w:szCs w:val="28"/>
              </w:rPr>
              <w:t>Why am I learning This?</w:t>
            </w:r>
          </w:p>
        </w:tc>
      </w:tr>
      <w:tr w:rsidR="00813270" w14:paraId="5220F994" w14:textId="77777777" w:rsidTr="00D379F0">
        <w:tc>
          <w:tcPr>
            <w:tcW w:w="5665" w:type="dxa"/>
            <w:vAlign w:val="center"/>
          </w:tcPr>
          <w:p w14:paraId="18CFE1E3" w14:textId="77777777" w:rsidR="00813270" w:rsidRPr="00DD3A8C" w:rsidRDefault="00813270" w:rsidP="00D379F0">
            <w:pPr>
              <w:spacing w:line="276" w:lineRule="auto"/>
              <w:ind w:left="69"/>
              <w:rPr>
                <w:rFonts w:ascii="Century Gothic" w:hAnsi="Century Gothic"/>
                <w:sz w:val="28"/>
                <w:szCs w:val="28"/>
              </w:rPr>
            </w:pPr>
            <w:r w:rsidRPr="00DD3A8C">
              <w:rPr>
                <w:rFonts w:ascii="Century Gothic" w:hAnsi="Century Gothic"/>
                <w:sz w:val="28"/>
                <w:szCs w:val="28"/>
              </w:rPr>
              <w:t xml:space="preserve">I can </w:t>
            </w:r>
            <w:r>
              <w:rPr>
                <w:rFonts w:ascii="Century Gothic" w:hAnsi="Century Gothic"/>
                <w:sz w:val="28"/>
                <w:szCs w:val="28"/>
              </w:rPr>
              <w:t xml:space="preserve">identify fractions that refer to the same whole. </w:t>
            </w:r>
          </w:p>
        </w:tc>
        <w:tc>
          <w:tcPr>
            <w:tcW w:w="1080" w:type="dxa"/>
            <w:shd w:val="clear" w:color="auto" w:fill="FFF2CC" w:themeFill="accent4" w:themeFillTint="33"/>
            <w:vAlign w:val="center"/>
          </w:tcPr>
          <w:p w14:paraId="7A1983B3" w14:textId="77777777" w:rsidR="00813270" w:rsidRPr="00DD3A8C" w:rsidRDefault="00813270" w:rsidP="00D379F0">
            <w:pPr>
              <w:jc w:val="center"/>
              <w:rPr>
                <w:sz w:val="18"/>
                <w:szCs w:val="18"/>
              </w:rPr>
            </w:pPr>
            <w:r w:rsidRPr="00DD3A8C">
              <w:rPr>
                <w:sz w:val="18"/>
                <w:szCs w:val="18"/>
              </w:rPr>
              <w:t>I’m There</w:t>
            </w:r>
          </w:p>
          <w:p w14:paraId="3FDE59BF" w14:textId="77777777" w:rsidR="00813270" w:rsidRPr="00DD3A8C" w:rsidRDefault="00813270" w:rsidP="00D379F0">
            <w:pPr>
              <w:jc w:val="center"/>
              <w:rPr>
                <w:sz w:val="18"/>
                <w:szCs w:val="18"/>
              </w:rPr>
            </w:pPr>
          </w:p>
          <w:p w14:paraId="5025C7A2" w14:textId="77777777" w:rsidR="00813270" w:rsidRPr="00DD3A8C" w:rsidRDefault="00813270" w:rsidP="00D379F0">
            <w:pPr>
              <w:jc w:val="center"/>
              <w:rPr>
                <w:sz w:val="18"/>
                <w:szCs w:val="18"/>
              </w:rPr>
            </w:pPr>
            <w:r w:rsidRPr="00DD3A8C">
              <w:rPr>
                <w:sz w:val="18"/>
                <w:szCs w:val="18"/>
              </w:rPr>
              <w:t>On My Way</w:t>
            </w:r>
          </w:p>
          <w:p w14:paraId="5468641F" w14:textId="77777777" w:rsidR="00813270" w:rsidRPr="00DD3A8C" w:rsidRDefault="00813270" w:rsidP="00D379F0">
            <w:pPr>
              <w:jc w:val="center"/>
              <w:rPr>
                <w:sz w:val="18"/>
                <w:szCs w:val="18"/>
              </w:rPr>
            </w:pPr>
          </w:p>
          <w:p w14:paraId="43D5E409" w14:textId="77777777" w:rsidR="00813270" w:rsidRPr="00DD3A8C" w:rsidRDefault="00813270" w:rsidP="00D379F0">
            <w:pPr>
              <w:jc w:val="center"/>
              <w:rPr>
                <w:rFonts w:ascii="Century Gothic" w:hAnsi="Century Gothic"/>
                <w:b/>
                <w:bCs/>
                <w:sz w:val="18"/>
                <w:szCs w:val="18"/>
              </w:rPr>
            </w:pPr>
            <w:r w:rsidRPr="00DD3A8C">
              <w:rPr>
                <w:sz w:val="18"/>
                <w:szCs w:val="18"/>
              </w:rPr>
              <w:t>Getting Started</w:t>
            </w:r>
          </w:p>
        </w:tc>
        <w:tc>
          <w:tcPr>
            <w:tcW w:w="4045" w:type="dxa"/>
            <w:vMerge w:val="restart"/>
          </w:tcPr>
          <w:p w14:paraId="7F9A00E3" w14:textId="77777777" w:rsidR="00813270" w:rsidRPr="00DD3A8C" w:rsidRDefault="00813270" w:rsidP="00D379F0">
            <w:pPr>
              <w:rPr>
                <w:rFonts w:ascii="Century Gothic" w:hAnsi="Century Gothic"/>
                <w:b/>
                <w:bCs/>
                <w:sz w:val="36"/>
                <w:szCs w:val="36"/>
              </w:rPr>
            </w:pPr>
          </w:p>
        </w:tc>
      </w:tr>
      <w:tr w:rsidR="00813270" w14:paraId="7A8CCECF" w14:textId="77777777" w:rsidTr="00D379F0">
        <w:tc>
          <w:tcPr>
            <w:tcW w:w="5665" w:type="dxa"/>
            <w:vAlign w:val="center"/>
          </w:tcPr>
          <w:p w14:paraId="56137902" w14:textId="77777777" w:rsidR="00813270" w:rsidRPr="00DD3A8C" w:rsidRDefault="00813270" w:rsidP="00D379F0">
            <w:pPr>
              <w:spacing w:line="276" w:lineRule="auto"/>
              <w:ind w:left="69"/>
              <w:rPr>
                <w:rFonts w:ascii="Century Gothic" w:hAnsi="Century Gothic"/>
                <w:sz w:val="28"/>
                <w:szCs w:val="28"/>
              </w:rPr>
            </w:pPr>
            <w:r w:rsidRPr="00DD3A8C">
              <w:rPr>
                <w:rFonts w:ascii="Century Gothic" w:hAnsi="Century Gothic"/>
                <w:sz w:val="28"/>
                <w:szCs w:val="28"/>
              </w:rPr>
              <w:t xml:space="preserve">I can </w:t>
            </w:r>
            <w:r>
              <w:rPr>
                <w:rFonts w:ascii="Century Gothic" w:hAnsi="Century Gothic"/>
                <w:sz w:val="28"/>
                <w:szCs w:val="28"/>
              </w:rPr>
              <w:t>solve practical problems involving fractions with like denominators.</w:t>
            </w:r>
          </w:p>
        </w:tc>
        <w:tc>
          <w:tcPr>
            <w:tcW w:w="1080" w:type="dxa"/>
            <w:shd w:val="clear" w:color="auto" w:fill="FFF2CC" w:themeFill="accent4" w:themeFillTint="33"/>
            <w:vAlign w:val="center"/>
          </w:tcPr>
          <w:p w14:paraId="44161E30" w14:textId="77777777" w:rsidR="00813270" w:rsidRPr="00DD3A8C" w:rsidRDefault="00813270" w:rsidP="00D379F0">
            <w:pPr>
              <w:jc w:val="center"/>
              <w:rPr>
                <w:sz w:val="18"/>
                <w:szCs w:val="18"/>
              </w:rPr>
            </w:pPr>
            <w:r w:rsidRPr="00DD3A8C">
              <w:rPr>
                <w:sz w:val="18"/>
                <w:szCs w:val="18"/>
              </w:rPr>
              <w:t>I’m There</w:t>
            </w:r>
          </w:p>
          <w:p w14:paraId="1F90F6D3" w14:textId="77777777" w:rsidR="00813270" w:rsidRPr="00DD3A8C" w:rsidRDefault="00813270" w:rsidP="00D379F0">
            <w:pPr>
              <w:jc w:val="center"/>
              <w:rPr>
                <w:sz w:val="18"/>
                <w:szCs w:val="18"/>
              </w:rPr>
            </w:pPr>
          </w:p>
          <w:p w14:paraId="1759B8E6" w14:textId="77777777" w:rsidR="00813270" w:rsidRPr="00DD3A8C" w:rsidRDefault="00813270" w:rsidP="00D379F0">
            <w:pPr>
              <w:jc w:val="center"/>
              <w:rPr>
                <w:sz w:val="18"/>
                <w:szCs w:val="18"/>
              </w:rPr>
            </w:pPr>
            <w:r w:rsidRPr="00DD3A8C">
              <w:rPr>
                <w:sz w:val="18"/>
                <w:szCs w:val="18"/>
              </w:rPr>
              <w:t>On My Way</w:t>
            </w:r>
          </w:p>
          <w:p w14:paraId="68170487" w14:textId="77777777" w:rsidR="00813270" w:rsidRPr="00DD3A8C" w:rsidRDefault="00813270" w:rsidP="00D379F0">
            <w:pPr>
              <w:jc w:val="center"/>
              <w:rPr>
                <w:sz w:val="18"/>
                <w:szCs w:val="18"/>
              </w:rPr>
            </w:pPr>
          </w:p>
          <w:p w14:paraId="561598FE" w14:textId="77777777" w:rsidR="00813270" w:rsidRPr="00DD3A8C" w:rsidRDefault="00813270" w:rsidP="00D379F0">
            <w:pPr>
              <w:jc w:val="center"/>
              <w:rPr>
                <w:rFonts w:ascii="Century Gothic" w:hAnsi="Century Gothic"/>
                <w:b/>
                <w:bCs/>
                <w:sz w:val="18"/>
                <w:szCs w:val="18"/>
              </w:rPr>
            </w:pPr>
            <w:r w:rsidRPr="00DD3A8C">
              <w:rPr>
                <w:sz w:val="18"/>
                <w:szCs w:val="18"/>
              </w:rPr>
              <w:t>Getting Started</w:t>
            </w:r>
          </w:p>
        </w:tc>
        <w:tc>
          <w:tcPr>
            <w:tcW w:w="4045" w:type="dxa"/>
            <w:vMerge/>
          </w:tcPr>
          <w:p w14:paraId="159B1BF9" w14:textId="77777777" w:rsidR="00813270" w:rsidRPr="00DD3A8C" w:rsidRDefault="00813270" w:rsidP="00D379F0">
            <w:pPr>
              <w:rPr>
                <w:rFonts w:ascii="Century Gothic" w:hAnsi="Century Gothic"/>
                <w:b/>
                <w:bCs/>
                <w:sz w:val="36"/>
                <w:szCs w:val="36"/>
              </w:rPr>
            </w:pPr>
          </w:p>
        </w:tc>
      </w:tr>
      <w:tr w:rsidR="00813270" w14:paraId="57CB7601" w14:textId="77777777" w:rsidTr="00D379F0">
        <w:trPr>
          <w:trHeight w:val="1529"/>
        </w:trPr>
        <w:tc>
          <w:tcPr>
            <w:tcW w:w="5665" w:type="dxa"/>
            <w:vAlign w:val="center"/>
          </w:tcPr>
          <w:p w14:paraId="06E6D39D" w14:textId="77777777" w:rsidR="00813270" w:rsidRPr="00DD3A8C" w:rsidRDefault="00813270" w:rsidP="00D379F0">
            <w:pPr>
              <w:spacing w:line="276" w:lineRule="auto"/>
              <w:ind w:left="69"/>
              <w:rPr>
                <w:rFonts w:ascii="Century Gothic" w:hAnsi="Century Gothic"/>
                <w:sz w:val="28"/>
                <w:szCs w:val="28"/>
              </w:rPr>
            </w:pPr>
            <w:r w:rsidRPr="00DD3A8C">
              <w:rPr>
                <w:rFonts w:ascii="Century Gothic" w:hAnsi="Century Gothic"/>
                <w:sz w:val="28"/>
                <w:szCs w:val="28"/>
              </w:rPr>
              <w:t xml:space="preserve">I can </w:t>
            </w:r>
            <w:r>
              <w:rPr>
                <w:rFonts w:ascii="Century Gothic" w:hAnsi="Century Gothic"/>
                <w:sz w:val="28"/>
                <w:szCs w:val="28"/>
              </w:rPr>
              <w:t>solve practical problems with unlike denominators.</w:t>
            </w:r>
          </w:p>
        </w:tc>
        <w:tc>
          <w:tcPr>
            <w:tcW w:w="1080" w:type="dxa"/>
            <w:shd w:val="clear" w:color="auto" w:fill="FFF2CC" w:themeFill="accent4" w:themeFillTint="33"/>
            <w:vAlign w:val="center"/>
          </w:tcPr>
          <w:p w14:paraId="6050DD9D" w14:textId="77777777" w:rsidR="00813270" w:rsidRPr="00DD3A8C" w:rsidRDefault="00813270" w:rsidP="00D379F0">
            <w:pPr>
              <w:jc w:val="center"/>
              <w:rPr>
                <w:sz w:val="18"/>
                <w:szCs w:val="18"/>
              </w:rPr>
            </w:pPr>
            <w:r w:rsidRPr="00DD3A8C">
              <w:rPr>
                <w:sz w:val="18"/>
                <w:szCs w:val="18"/>
              </w:rPr>
              <w:t>I’m There</w:t>
            </w:r>
          </w:p>
          <w:p w14:paraId="1952B6FD" w14:textId="77777777" w:rsidR="00813270" w:rsidRPr="00DD3A8C" w:rsidRDefault="00813270" w:rsidP="00D379F0">
            <w:pPr>
              <w:jc w:val="center"/>
              <w:rPr>
                <w:sz w:val="18"/>
                <w:szCs w:val="18"/>
              </w:rPr>
            </w:pPr>
          </w:p>
          <w:p w14:paraId="1542D16B" w14:textId="77777777" w:rsidR="00813270" w:rsidRPr="00DD3A8C" w:rsidRDefault="00813270" w:rsidP="00D379F0">
            <w:pPr>
              <w:jc w:val="center"/>
              <w:rPr>
                <w:sz w:val="18"/>
                <w:szCs w:val="18"/>
              </w:rPr>
            </w:pPr>
            <w:r w:rsidRPr="00DD3A8C">
              <w:rPr>
                <w:sz w:val="18"/>
                <w:szCs w:val="18"/>
              </w:rPr>
              <w:t>On My Way</w:t>
            </w:r>
          </w:p>
          <w:p w14:paraId="3F68B09E" w14:textId="77777777" w:rsidR="00813270" w:rsidRPr="00DD3A8C" w:rsidRDefault="00813270" w:rsidP="00D379F0">
            <w:pPr>
              <w:jc w:val="center"/>
              <w:rPr>
                <w:sz w:val="18"/>
                <w:szCs w:val="18"/>
              </w:rPr>
            </w:pPr>
          </w:p>
          <w:p w14:paraId="2E4C6076" w14:textId="77777777" w:rsidR="00813270" w:rsidRPr="00DD3A8C" w:rsidRDefault="00813270" w:rsidP="00D379F0">
            <w:pPr>
              <w:jc w:val="center"/>
              <w:rPr>
                <w:rFonts w:ascii="Century Gothic" w:hAnsi="Century Gothic"/>
                <w:b/>
                <w:bCs/>
                <w:sz w:val="18"/>
                <w:szCs w:val="18"/>
              </w:rPr>
            </w:pPr>
            <w:r w:rsidRPr="00DD3A8C">
              <w:rPr>
                <w:sz w:val="18"/>
                <w:szCs w:val="18"/>
              </w:rPr>
              <w:t>Getting Started</w:t>
            </w:r>
          </w:p>
        </w:tc>
        <w:tc>
          <w:tcPr>
            <w:tcW w:w="4045" w:type="dxa"/>
            <w:vMerge/>
          </w:tcPr>
          <w:p w14:paraId="431D5826" w14:textId="77777777" w:rsidR="00813270" w:rsidRPr="00DD3A8C" w:rsidRDefault="00813270" w:rsidP="00D379F0">
            <w:pPr>
              <w:rPr>
                <w:rFonts w:ascii="Century Gothic" w:hAnsi="Century Gothic"/>
                <w:b/>
                <w:bCs/>
                <w:sz w:val="36"/>
                <w:szCs w:val="36"/>
              </w:rPr>
            </w:pPr>
          </w:p>
        </w:tc>
      </w:tr>
      <w:tr w:rsidR="00813270" w14:paraId="4CB9B844" w14:textId="77777777" w:rsidTr="00D379F0">
        <w:trPr>
          <w:trHeight w:val="1529"/>
        </w:trPr>
        <w:tc>
          <w:tcPr>
            <w:tcW w:w="5665" w:type="dxa"/>
            <w:vAlign w:val="center"/>
          </w:tcPr>
          <w:p w14:paraId="337AFA27" w14:textId="77777777" w:rsidR="00813270" w:rsidRPr="00DD3A8C" w:rsidRDefault="00813270" w:rsidP="00D379F0">
            <w:pPr>
              <w:spacing w:line="276" w:lineRule="auto"/>
              <w:ind w:left="69"/>
              <w:rPr>
                <w:rFonts w:ascii="Century Gothic" w:hAnsi="Century Gothic"/>
                <w:sz w:val="28"/>
                <w:szCs w:val="28"/>
              </w:rPr>
            </w:pPr>
            <w:r>
              <w:rPr>
                <w:rFonts w:ascii="Century Gothic" w:hAnsi="Century Gothic"/>
                <w:sz w:val="28"/>
                <w:szCs w:val="28"/>
              </w:rPr>
              <w:t>I can use different representations, equations, and visual models to solve fraction practical problems accurately.</w:t>
            </w:r>
          </w:p>
        </w:tc>
        <w:tc>
          <w:tcPr>
            <w:tcW w:w="1080" w:type="dxa"/>
            <w:shd w:val="clear" w:color="auto" w:fill="FFF2CC" w:themeFill="accent4" w:themeFillTint="33"/>
            <w:vAlign w:val="center"/>
          </w:tcPr>
          <w:p w14:paraId="0FDB7254" w14:textId="77777777" w:rsidR="00813270" w:rsidRPr="00DD3A8C" w:rsidRDefault="00813270" w:rsidP="00D379F0">
            <w:pPr>
              <w:jc w:val="center"/>
              <w:rPr>
                <w:sz w:val="18"/>
                <w:szCs w:val="18"/>
              </w:rPr>
            </w:pPr>
            <w:r w:rsidRPr="00DD3A8C">
              <w:rPr>
                <w:sz w:val="18"/>
                <w:szCs w:val="18"/>
              </w:rPr>
              <w:t>I’m There</w:t>
            </w:r>
          </w:p>
          <w:p w14:paraId="70BDB0EB" w14:textId="77777777" w:rsidR="00813270" w:rsidRPr="00DD3A8C" w:rsidRDefault="00813270" w:rsidP="00D379F0">
            <w:pPr>
              <w:jc w:val="center"/>
              <w:rPr>
                <w:sz w:val="18"/>
                <w:szCs w:val="18"/>
              </w:rPr>
            </w:pPr>
          </w:p>
          <w:p w14:paraId="38390E40" w14:textId="77777777" w:rsidR="00813270" w:rsidRPr="00DD3A8C" w:rsidRDefault="00813270" w:rsidP="00D379F0">
            <w:pPr>
              <w:jc w:val="center"/>
              <w:rPr>
                <w:sz w:val="18"/>
                <w:szCs w:val="18"/>
              </w:rPr>
            </w:pPr>
            <w:r w:rsidRPr="00DD3A8C">
              <w:rPr>
                <w:sz w:val="18"/>
                <w:szCs w:val="18"/>
              </w:rPr>
              <w:t>On My Way</w:t>
            </w:r>
          </w:p>
          <w:p w14:paraId="7FE46FDC" w14:textId="77777777" w:rsidR="00813270" w:rsidRPr="00DD3A8C" w:rsidRDefault="00813270" w:rsidP="00D379F0">
            <w:pPr>
              <w:jc w:val="center"/>
              <w:rPr>
                <w:sz w:val="18"/>
                <w:szCs w:val="18"/>
              </w:rPr>
            </w:pPr>
          </w:p>
          <w:p w14:paraId="79A4371D" w14:textId="77777777" w:rsidR="00813270" w:rsidRPr="00DD3A8C" w:rsidRDefault="00813270" w:rsidP="00D379F0">
            <w:pPr>
              <w:jc w:val="center"/>
              <w:rPr>
                <w:sz w:val="18"/>
                <w:szCs w:val="18"/>
              </w:rPr>
            </w:pPr>
            <w:r w:rsidRPr="00DD3A8C">
              <w:rPr>
                <w:sz w:val="18"/>
                <w:szCs w:val="18"/>
              </w:rPr>
              <w:t>Getting Started</w:t>
            </w:r>
          </w:p>
        </w:tc>
        <w:tc>
          <w:tcPr>
            <w:tcW w:w="4045" w:type="dxa"/>
            <w:vMerge/>
          </w:tcPr>
          <w:p w14:paraId="2BE35ED4" w14:textId="77777777" w:rsidR="00813270" w:rsidRPr="00DD3A8C" w:rsidRDefault="00813270" w:rsidP="00D379F0">
            <w:pPr>
              <w:rPr>
                <w:rFonts w:ascii="Century Gothic" w:hAnsi="Century Gothic"/>
                <w:b/>
                <w:bCs/>
                <w:sz w:val="36"/>
                <w:szCs w:val="36"/>
              </w:rPr>
            </w:pPr>
          </w:p>
        </w:tc>
      </w:tr>
      <w:tr w:rsidR="00813270" w14:paraId="21848FFC" w14:textId="77777777" w:rsidTr="00D379F0">
        <w:tc>
          <w:tcPr>
            <w:tcW w:w="10790" w:type="dxa"/>
            <w:gridSpan w:val="3"/>
          </w:tcPr>
          <w:p w14:paraId="0BDEECF6" w14:textId="77777777" w:rsidR="00813270" w:rsidRPr="002A1E2C" w:rsidRDefault="00813270" w:rsidP="00D379F0">
            <w:pPr>
              <w:rPr>
                <w:rFonts w:ascii="Century Gothic" w:hAnsi="Century Gothic"/>
                <w:b/>
                <w:bCs/>
                <w:sz w:val="28"/>
                <w:szCs w:val="28"/>
              </w:rPr>
            </w:pPr>
            <w:r w:rsidRPr="002A1E2C">
              <w:rPr>
                <w:rFonts w:ascii="Century Gothic" w:hAnsi="Century Gothic"/>
                <w:b/>
                <w:bCs/>
                <w:sz w:val="28"/>
                <w:szCs w:val="28"/>
              </w:rPr>
              <w:t>Vocabulary:</w:t>
            </w:r>
          </w:p>
          <w:p w14:paraId="02354E32" w14:textId="77777777" w:rsidR="00813270" w:rsidRPr="00AB06AE" w:rsidRDefault="00813270" w:rsidP="00D379F0">
            <w:pPr>
              <w:jc w:val="center"/>
              <w:rPr>
                <w:rFonts w:ascii="Chalkboard" w:hAnsi="Chalkboard"/>
                <w:sz w:val="28"/>
                <w:szCs w:val="28"/>
              </w:rPr>
            </w:pPr>
            <w:r>
              <w:rPr>
                <w:rFonts w:ascii="Chalkboard" w:hAnsi="Chalkboard"/>
                <w:sz w:val="28"/>
                <w:szCs w:val="28"/>
              </w:rPr>
              <w:t>Fraction</w:t>
            </w:r>
            <w:r w:rsidRPr="00AB06AE">
              <w:rPr>
                <w:rFonts w:ascii="Chalkboard" w:hAnsi="Chalkboard"/>
                <w:sz w:val="28"/>
                <w:szCs w:val="28"/>
              </w:rPr>
              <w:t xml:space="preserve">         </w:t>
            </w:r>
            <w:r>
              <w:rPr>
                <w:rFonts w:ascii="Chalkboard" w:hAnsi="Chalkboard"/>
                <w:sz w:val="28"/>
                <w:szCs w:val="28"/>
              </w:rPr>
              <w:t>Numerator      Like Denominators</w:t>
            </w:r>
            <w:r w:rsidRPr="00AB06AE">
              <w:rPr>
                <w:rFonts w:ascii="Chalkboard" w:hAnsi="Chalkboard"/>
                <w:sz w:val="28"/>
                <w:szCs w:val="28"/>
              </w:rPr>
              <w:t xml:space="preserve">          </w:t>
            </w:r>
            <w:r>
              <w:rPr>
                <w:rFonts w:ascii="Chalkboard" w:hAnsi="Chalkboard"/>
                <w:sz w:val="28"/>
                <w:szCs w:val="28"/>
              </w:rPr>
              <w:t>Unlike denominators</w:t>
            </w:r>
            <w:r w:rsidRPr="00AB06AE">
              <w:rPr>
                <w:rFonts w:ascii="Chalkboard" w:hAnsi="Chalkboard"/>
                <w:sz w:val="28"/>
                <w:szCs w:val="28"/>
              </w:rPr>
              <w:t xml:space="preserve"> </w:t>
            </w:r>
            <w:r>
              <w:rPr>
                <w:rFonts w:ascii="Chalkboard" w:hAnsi="Chalkboard"/>
                <w:sz w:val="28"/>
                <w:szCs w:val="28"/>
              </w:rPr>
              <w:t xml:space="preserve">         </w:t>
            </w:r>
          </w:p>
          <w:p w14:paraId="520589D0" w14:textId="77777777" w:rsidR="00813270" w:rsidRPr="00471FA2" w:rsidRDefault="00813270" w:rsidP="00D379F0">
            <w:pPr>
              <w:jc w:val="center"/>
              <w:rPr>
                <w:rFonts w:ascii="Chalkboard" w:hAnsi="Chalkboard"/>
                <w:sz w:val="13"/>
                <w:szCs w:val="13"/>
              </w:rPr>
            </w:pPr>
          </w:p>
          <w:p w14:paraId="3984CC81" w14:textId="77777777" w:rsidR="00813270" w:rsidRPr="002A1E2C" w:rsidRDefault="00813270" w:rsidP="00D379F0">
            <w:pPr>
              <w:jc w:val="center"/>
              <w:rPr>
                <w:rFonts w:ascii="Chalkboard" w:hAnsi="Chalkboard"/>
                <w:sz w:val="28"/>
                <w:szCs w:val="28"/>
              </w:rPr>
            </w:pPr>
            <w:r>
              <w:rPr>
                <w:rFonts w:ascii="Chalkboard" w:hAnsi="Chalkboard"/>
                <w:sz w:val="28"/>
                <w:szCs w:val="28"/>
              </w:rPr>
              <w:t>Equivalent</w:t>
            </w:r>
            <w:r w:rsidRPr="00AB06AE">
              <w:rPr>
                <w:rFonts w:ascii="Chalkboard" w:hAnsi="Chalkboard"/>
                <w:sz w:val="28"/>
                <w:szCs w:val="28"/>
              </w:rPr>
              <w:t xml:space="preserve">       </w:t>
            </w:r>
            <w:r>
              <w:rPr>
                <w:rFonts w:ascii="Chalkboard" w:hAnsi="Chalkboard"/>
                <w:sz w:val="28"/>
                <w:szCs w:val="28"/>
              </w:rPr>
              <w:t>Least Common Denominator</w:t>
            </w:r>
            <w:r w:rsidRPr="00AB06AE">
              <w:rPr>
                <w:rFonts w:ascii="Chalkboard" w:hAnsi="Chalkboard"/>
                <w:sz w:val="28"/>
                <w:szCs w:val="28"/>
              </w:rPr>
              <w:t xml:space="preserve">       </w:t>
            </w:r>
            <w:r>
              <w:rPr>
                <w:rFonts w:ascii="Chalkboard" w:hAnsi="Chalkboard"/>
                <w:sz w:val="28"/>
                <w:szCs w:val="28"/>
              </w:rPr>
              <w:t>Addend</w:t>
            </w:r>
            <w:r w:rsidRPr="00AB06AE">
              <w:rPr>
                <w:rFonts w:ascii="Chalkboard" w:hAnsi="Chalkboard"/>
                <w:sz w:val="28"/>
                <w:szCs w:val="28"/>
              </w:rPr>
              <w:t xml:space="preserve">          </w:t>
            </w:r>
            <w:r>
              <w:rPr>
                <w:rFonts w:ascii="Chalkboard" w:hAnsi="Chalkboard"/>
                <w:sz w:val="28"/>
                <w:szCs w:val="28"/>
              </w:rPr>
              <w:t xml:space="preserve">Subtrahend     </w:t>
            </w:r>
          </w:p>
          <w:p w14:paraId="36A63679" w14:textId="77777777" w:rsidR="00813270" w:rsidRPr="002A1E2C" w:rsidRDefault="00813270" w:rsidP="00D379F0">
            <w:pPr>
              <w:rPr>
                <w:rFonts w:ascii="Chalkboard" w:hAnsi="Chalkboard"/>
                <w:sz w:val="10"/>
                <w:szCs w:val="10"/>
              </w:rPr>
            </w:pPr>
          </w:p>
        </w:tc>
      </w:tr>
      <w:tr w:rsidR="00813270" w:rsidRPr="00190246" w14:paraId="0E63EA20" w14:textId="77777777" w:rsidTr="00D379F0">
        <w:tc>
          <w:tcPr>
            <w:tcW w:w="5665" w:type="dxa"/>
          </w:tcPr>
          <w:p w14:paraId="759469B8" w14:textId="77777777" w:rsidR="00813270" w:rsidRPr="002A1E2C" w:rsidRDefault="00813270" w:rsidP="00D379F0">
            <w:pPr>
              <w:rPr>
                <w:rFonts w:ascii="Century Gothic" w:hAnsi="Century Gothic"/>
                <w:b/>
                <w:bCs/>
                <w:sz w:val="28"/>
                <w:szCs w:val="28"/>
              </w:rPr>
            </w:pPr>
            <w:r w:rsidRPr="002A1E2C">
              <w:rPr>
                <w:rFonts w:ascii="Century Gothic" w:hAnsi="Century Gothic"/>
                <w:b/>
                <w:bCs/>
                <w:sz w:val="28"/>
                <w:szCs w:val="28"/>
              </w:rPr>
              <w:t>ELP:</w:t>
            </w:r>
          </w:p>
          <w:p w14:paraId="59A8BA5E" w14:textId="77777777" w:rsidR="00813270" w:rsidRPr="00F26350" w:rsidRDefault="00813270" w:rsidP="00D379F0">
            <w:pPr>
              <w:rPr>
                <w:rFonts w:ascii="Chalkboard" w:hAnsi="Chalkboard"/>
                <w:sz w:val="36"/>
                <w:szCs w:val="36"/>
              </w:rPr>
            </w:pPr>
          </w:p>
        </w:tc>
        <w:tc>
          <w:tcPr>
            <w:tcW w:w="5125" w:type="dxa"/>
            <w:gridSpan w:val="2"/>
          </w:tcPr>
          <w:p w14:paraId="39029206" w14:textId="77777777" w:rsidR="00813270" w:rsidRPr="002A1E2C" w:rsidRDefault="00813270" w:rsidP="00D379F0">
            <w:pPr>
              <w:rPr>
                <w:rFonts w:ascii="Century Gothic" w:hAnsi="Century Gothic"/>
                <w:b/>
                <w:bCs/>
                <w:sz w:val="28"/>
                <w:szCs w:val="28"/>
              </w:rPr>
            </w:pPr>
            <w:r w:rsidRPr="002A1E2C">
              <w:rPr>
                <w:rFonts w:ascii="Century Gothic" w:hAnsi="Century Gothic"/>
                <w:b/>
                <w:bCs/>
                <w:sz w:val="28"/>
                <w:szCs w:val="28"/>
              </w:rPr>
              <w:t>Standard:</w:t>
            </w:r>
          </w:p>
          <w:p w14:paraId="32A8BCE8" w14:textId="77777777" w:rsidR="00813270" w:rsidRPr="00190246" w:rsidRDefault="00813270" w:rsidP="00D379F0">
            <w:pPr>
              <w:rPr>
                <w:rFonts w:ascii="Chalkboard" w:hAnsi="Chalkboard"/>
                <w:b/>
                <w:bCs/>
                <w:sz w:val="36"/>
                <w:szCs w:val="36"/>
              </w:rPr>
            </w:pPr>
            <w:r w:rsidRPr="00190246">
              <w:rPr>
                <w:rFonts w:ascii="Chalkboard" w:hAnsi="Chalkboard"/>
              </w:rPr>
              <w:t>AZ 5.NF.A.2 Solve problems involvin</w:t>
            </w:r>
            <w:r>
              <w:rPr>
                <w:rFonts w:ascii="Chalkboard" w:hAnsi="Chalkboard"/>
              </w:rPr>
              <w:t>g addition and subtraction of fractions referring to the same whole, including cases of unlike denominators by using a variety of representations, equations, and visual models to represent the problem.</w:t>
            </w:r>
          </w:p>
        </w:tc>
      </w:tr>
      <w:tr w:rsidR="00813270" w14:paraId="6E3229EB" w14:textId="77777777" w:rsidTr="00D379F0">
        <w:tc>
          <w:tcPr>
            <w:tcW w:w="10790" w:type="dxa"/>
            <w:gridSpan w:val="3"/>
          </w:tcPr>
          <w:p w14:paraId="2A1978EF" w14:textId="77777777" w:rsidR="00813270" w:rsidRDefault="00813270" w:rsidP="00D379F0">
            <w:pPr>
              <w:rPr>
                <w:rFonts w:ascii="Century Gothic" w:hAnsi="Century Gothic"/>
                <w:b/>
                <w:bCs/>
                <w:sz w:val="28"/>
                <w:szCs w:val="28"/>
              </w:rPr>
            </w:pPr>
            <w:r>
              <w:rPr>
                <w:rFonts w:ascii="Century Gothic" w:hAnsi="Century Gothic"/>
                <w:b/>
                <w:bCs/>
                <w:sz w:val="28"/>
                <w:szCs w:val="28"/>
              </w:rPr>
              <w:t>What stuck with me? Why is it important to remember?</w:t>
            </w:r>
          </w:p>
          <w:p w14:paraId="2E414237" w14:textId="77777777" w:rsidR="00813270" w:rsidRPr="005C0B6F" w:rsidRDefault="00813270" w:rsidP="00D379F0">
            <w:pPr>
              <w:rPr>
                <w:rFonts w:ascii="Chalkboard" w:hAnsi="Chalkboard"/>
              </w:rPr>
            </w:pPr>
            <w:r w:rsidRPr="005C0B6F">
              <w:rPr>
                <w:rFonts w:ascii="Chalkboard" w:hAnsi="Chalkboard"/>
              </w:rPr>
              <w:t>(include any combination of images, numbers, and words)</w:t>
            </w:r>
          </w:p>
          <w:p w14:paraId="18960635" w14:textId="77777777" w:rsidR="00813270" w:rsidRDefault="00813270" w:rsidP="00D379F0">
            <w:pPr>
              <w:rPr>
                <w:rFonts w:ascii="Century Gothic" w:hAnsi="Century Gothic"/>
                <w:b/>
                <w:bCs/>
                <w:sz w:val="28"/>
                <w:szCs w:val="28"/>
              </w:rPr>
            </w:pPr>
          </w:p>
          <w:p w14:paraId="4E78EB01" w14:textId="77777777" w:rsidR="00813270" w:rsidRDefault="00813270" w:rsidP="00D379F0">
            <w:pPr>
              <w:rPr>
                <w:rFonts w:ascii="Century Gothic" w:hAnsi="Century Gothic"/>
                <w:b/>
                <w:bCs/>
                <w:sz w:val="28"/>
                <w:szCs w:val="28"/>
              </w:rPr>
            </w:pPr>
          </w:p>
          <w:p w14:paraId="0FDC77B5" w14:textId="77777777" w:rsidR="00813270" w:rsidRDefault="00813270" w:rsidP="00D379F0">
            <w:pPr>
              <w:rPr>
                <w:rFonts w:ascii="Century Gothic" w:hAnsi="Century Gothic"/>
                <w:b/>
                <w:bCs/>
                <w:sz w:val="28"/>
                <w:szCs w:val="28"/>
              </w:rPr>
            </w:pPr>
          </w:p>
          <w:p w14:paraId="63E1F2F2" w14:textId="77777777" w:rsidR="00813270" w:rsidRPr="002A1E2C" w:rsidRDefault="00813270" w:rsidP="00D379F0">
            <w:pPr>
              <w:rPr>
                <w:rFonts w:ascii="Century Gothic" w:hAnsi="Century Gothic"/>
                <w:b/>
                <w:bCs/>
                <w:sz w:val="28"/>
                <w:szCs w:val="28"/>
              </w:rPr>
            </w:pPr>
          </w:p>
        </w:tc>
      </w:tr>
    </w:tbl>
    <w:p w14:paraId="21676BCA" w14:textId="77777777" w:rsidR="00813270" w:rsidRPr="00087459" w:rsidRDefault="00813270" w:rsidP="00FC0885">
      <w:pPr>
        <w:pStyle w:val="NormalWeb"/>
        <w:spacing w:line="276" w:lineRule="auto"/>
        <w:contextualSpacing/>
        <w:rPr>
          <w:rFonts w:ascii="Arial" w:hAnsi="Arial" w:cs="Arial"/>
          <w:color w:val="0432FF"/>
          <w:sz w:val="10"/>
          <w:szCs w:val="10"/>
        </w:rPr>
      </w:pPr>
    </w:p>
    <w:p w14:paraId="2217FB4B" w14:textId="1A10BFE1" w:rsidR="00495F34" w:rsidRDefault="008B0522" w:rsidP="00495F34">
      <w:pPr>
        <w:pStyle w:val="Heading1"/>
        <w:pBdr>
          <w:top w:val="single" w:sz="2" w:space="0" w:color="E5E7EB"/>
          <w:left w:val="single" w:sz="2" w:space="0" w:color="E5E7EB"/>
          <w:bottom w:val="single" w:sz="2" w:space="0" w:color="E5E7EB"/>
          <w:right w:val="single" w:sz="2" w:space="0" w:color="E5E7EB"/>
        </w:pBdr>
        <w:spacing w:before="0" w:beforeAutospacing="0" w:after="288" w:afterAutospacing="0"/>
        <w:rPr>
          <w:rFonts w:eastAsia="Times New Roman"/>
          <w:sz w:val="30"/>
          <w:szCs w:val="30"/>
          <w14:ligatures w14:val="none"/>
        </w:rPr>
      </w:pPr>
      <w:r>
        <w:rPr>
          <w:rFonts w:eastAsia="Times New Roman"/>
          <w:sz w:val="30"/>
          <w:szCs w:val="30"/>
        </w:rPr>
        <w:lastRenderedPageBreak/>
        <w:t>Where am I with applying o</w:t>
      </w:r>
      <w:r w:rsidR="00495F34">
        <w:rPr>
          <w:rFonts w:eastAsia="Times New Roman"/>
          <w:sz w:val="30"/>
          <w:szCs w:val="30"/>
        </w:rPr>
        <w:t xml:space="preserve">perations with </w:t>
      </w:r>
      <w:r w:rsidR="00AB0C6D">
        <w:rPr>
          <w:rFonts w:eastAsia="Times New Roman"/>
          <w:sz w:val="30"/>
          <w:szCs w:val="30"/>
        </w:rPr>
        <w:t>f</w:t>
      </w:r>
      <w:r w:rsidR="00495F34">
        <w:rPr>
          <w:rFonts w:eastAsia="Times New Roman"/>
          <w:sz w:val="30"/>
          <w:szCs w:val="30"/>
        </w:rPr>
        <w:t>ractions</w:t>
      </w:r>
      <w:r>
        <w:rPr>
          <w:rFonts w:eastAsia="Times New Roman"/>
          <w:sz w:val="30"/>
          <w:szCs w:val="30"/>
        </w:rPr>
        <w:t>?</w:t>
      </w:r>
    </w:p>
    <w:tbl>
      <w:tblPr>
        <w:tblStyle w:val="TableGrid"/>
        <w:tblW w:w="5003" w:type="pct"/>
        <w:tblLook w:val="04A0" w:firstRow="1" w:lastRow="0" w:firstColumn="1" w:lastColumn="0" w:noHBand="0" w:noVBand="1"/>
      </w:tblPr>
      <w:tblGrid>
        <w:gridCol w:w="2125"/>
        <w:gridCol w:w="2539"/>
        <w:gridCol w:w="944"/>
        <w:gridCol w:w="879"/>
        <w:gridCol w:w="1785"/>
        <w:gridCol w:w="2524"/>
      </w:tblGrid>
      <w:tr w:rsidR="008B0522" w14:paraId="3ADA34BD" w14:textId="77777777" w:rsidTr="00AB0C6D">
        <w:trPr>
          <w:trHeight w:val="216"/>
        </w:trPr>
        <w:tc>
          <w:tcPr>
            <w:tcW w:w="0" w:type="auto"/>
            <w:shd w:val="clear" w:color="auto" w:fill="FBE4D5" w:themeFill="accent2" w:themeFillTint="33"/>
            <w:hideMark/>
          </w:tcPr>
          <w:p w14:paraId="0D1029C4" w14:textId="77777777" w:rsidR="00495F34" w:rsidRPr="00495F34" w:rsidRDefault="00495F34" w:rsidP="00495F34">
            <w:pPr>
              <w:spacing w:after="375"/>
              <w:contextualSpacing/>
              <w:jc w:val="center"/>
              <w:rPr>
                <w:rFonts w:ascii="Century Gothic" w:eastAsia="Times New Roman" w:hAnsi="Century Gothic"/>
                <w:b/>
                <w:bCs/>
                <w:smallCaps/>
                <w:color w:val="223344"/>
                <w:sz w:val="28"/>
                <w:szCs w:val="28"/>
              </w:rPr>
            </w:pPr>
            <w:r w:rsidRPr="00495F34">
              <w:rPr>
                <w:rFonts w:ascii="Century Gothic" w:eastAsia="Times New Roman" w:hAnsi="Century Gothic"/>
                <w:b/>
                <w:bCs/>
                <w:smallCaps/>
                <w:color w:val="223344"/>
                <w:sz w:val="28"/>
                <w:szCs w:val="28"/>
              </w:rPr>
              <w:t>Criteria</w:t>
            </w:r>
          </w:p>
        </w:tc>
        <w:tc>
          <w:tcPr>
            <w:tcW w:w="0" w:type="auto"/>
            <w:shd w:val="clear" w:color="auto" w:fill="FBE4D5" w:themeFill="accent2" w:themeFillTint="33"/>
            <w:hideMark/>
          </w:tcPr>
          <w:p w14:paraId="401EFC8D" w14:textId="2F0D2F12" w:rsidR="00495F34" w:rsidRPr="00495F34" w:rsidRDefault="00495F34" w:rsidP="00495F34">
            <w:pPr>
              <w:spacing w:after="375"/>
              <w:contextualSpacing/>
              <w:jc w:val="center"/>
              <w:rPr>
                <w:rFonts w:ascii="Century Gothic" w:eastAsia="Times New Roman" w:hAnsi="Century Gothic"/>
                <w:b/>
                <w:bCs/>
                <w:smallCaps/>
                <w:color w:val="223344"/>
                <w:sz w:val="28"/>
                <w:szCs w:val="28"/>
              </w:rPr>
            </w:pPr>
            <w:r w:rsidRPr="00495F34">
              <w:rPr>
                <w:rFonts w:ascii="Century Gothic" w:eastAsia="Times New Roman" w:hAnsi="Century Gothic"/>
                <w:b/>
                <w:bCs/>
                <w:smallCaps/>
                <w:color w:val="223344"/>
                <w:sz w:val="28"/>
                <w:szCs w:val="28"/>
              </w:rPr>
              <w:t>Distinguished</w:t>
            </w:r>
          </w:p>
        </w:tc>
        <w:tc>
          <w:tcPr>
            <w:tcW w:w="0" w:type="auto"/>
            <w:gridSpan w:val="2"/>
            <w:shd w:val="clear" w:color="auto" w:fill="FBE4D5" w:themeFill="accent2" w:themeFillTint="33"/>
            <w:hideMark/>
          </w:tcPr>
          <w:p w14:paraId="7FCB7779" w14:textId="6A5F2A2A" w:rsidR="00495F34" w:rsidRPr="00495F34" w:rsidRDefault="00495F34" w:rsidP="00495F34">
            <w:pPr>
              <w:spacing w:after="375"/>
              <w:contextualSpacing/>
              <w:jc w:val="center"/>
              <w:rPr>
                <w:rFonts w:ascii="Century Gothic" w:eastAsia="Times New Roman" w:hAnsi="Century Gothic"/>
                <w:b/>
                <w:bCs/>
                <w:smallCaps/>
                <w:color w:val="223344"/>
                <w:sz w:val="28"/>
                <w:szCs w:val="28"/>
              </w:rPr>
            </w:pPr>
            <w:r w:rsidRPr="00495F34">
              <w:rPr>
                <w:rFonts w:ascii="Century Gothic" w:eastAsia="Times New Roman" w:hAnsi="Century Gothic"/>
                <w:b/>
                <w:bCs/>
                <w:smallCaps/>
                <w:color w:val="223344"/>
                <w:sz w:val="28"/>
                <w:szCs w:val="28"/>
              </w:rPr>
              <w:t>Proficient</w:t>
            </w:r>
          </w:p>
        </w:tc>
        <w:tc>
          <w:tcPr>
            <w:tcW w:w="0" w:type="auto"/>
            <w:shd w:val="clear" w:color="auto" w:fill="FBE4D5" w:themeFill="accent2" w:themeFillTint="33"/>
            <w:hideMark/>
          </w:tcPr>
          <w:p w14:paraId="3BB35D62" w14:textId="45BC7FFE" w:rsidR="00495F34" w:rsidRPr="00495F34" w:rsidRDefault="00495F34" w:rsidP="00495F34">
            <w:pPr>
              <w:spacing w:after="375"/>
              <w:contextualSpacing/>
              <w:jc w:val="center"/>
              <w:rPr>
                <w:rFonts w:ascii="Century Gothic" w:eastAsia="Times New Roman" w:hAnsi="Century Gothic"/>
                <w:b/>
                <w:bCs/>
                <w:smallCaps/>
                <w:color w:val="223344"/>
                <w:sz w:val="28"/>
                <w:szCs w:val="28"/>
              </w:rPr>
            </w:pPr>
            <w:r w:rsidRPr="00495F34">
              <w:rPr>
                <w:rFonts w:ascii="Century Gothic" w:eastAsia="Times New Roman" w:hAnsi="Century Gothic"/>
                <w:b/>
                <w:bCs/>
                <w:smallCaps/>
                <w:color w:val="223344"/>
                <w:sz w:val="28"/>
                <w:szCs w:val="28"/>
              </w:rPr>
              <w:t>Developing</w:t>
            </w:r>
          </w:p>
        </w:tc>
        <w:tc>
          <w:tcPr>
            <w:tcW w:w="0" w:type="auto"/>
            <w:shd w:val="clear" w:color="auto" w:fill="FBE4D5" w:themeFill="accent2" w:themeFillTint="33"/>
            <w:hideMark/>
          </w:tcPr>
          <w:p w14:paraId="6B125F2D" w14:textId="053F8E02" w:rsidR="00495F34" w:rsidRPr="00495F34" w:rsidRDefault="00495F34" w:rsidP="00495F34">
            <w:pPr>
              <w:spacing w:after="375"/>
              <w:contextualSpacing/>
              <w:jc w:val="center"/>
              <w:rPr>
                <w:rFonts w:ascii="Century Gothic" w:eastAsia="Times New Roman" w:hAnsi="Century Gothic"/>
                <w:b/>
                <w:bCs/>
                <w:smallCaps/>
                <w:color w:val="223344"/>
                <w:sz w:val="28"/>
                <w:szCs w:val="28"/>
              </w:rPr>
            </w:pPr>
            <w:r w:rsidRPr="00495F34">
              <w:rPr>
                <w:rFonts w:ascii="Century Gothic" w:eastAsia="Times New Roman" w:hAnsi="Century Gothic"/>
                <w:b/>
                <w:bCs/>
                <w:smallCaps/>
                <w:color w:val="223344"/>
                <w:sz w:val="28"/>
                <w:szCs w:val="28"/>
              </w:rPr>
              <w:t>Emerging</w:t>
            </w:r>
          </w:p>
        </w:tc>
      </w:tr>
      <w:tr w:rsidR="00AB0C6D" w14:paraId="73CAA49A" w14:textId="77777777" w:rsidTr="00AB0C6D">
        <w:trPr>
          <w:trHeight w:val="2250"/>
        </w:trPr>
        <w:tc>
          <w:tcPr>
            <w:tcW w:w="0" w:type="auto"/>
            <w:hideMark/>
          </w:tcPr>
          <w:p w14:paraId="60260602" w14:textId="77777777" w:rsidR="00495F34" w:rsidRPr="008B0522" w:rsidRDefault="00495F34" w:rsidP="008B0522">
            <w:pPr>
              <w:spacing w:after="375"/>
              <w:jc w:val="center"/>
              <w:rPr>
                <w:rFonts w:ascii="Century Gothic" w:eastAsia="Times New Roman" w:hAnsi="Century Gothic"/>
                <w:b/>
                <w:bCs/>
                <w:color w:val="333333"/>
              </w:rPr>
            </w:pPr>
            <w:r w:rsidRPr="008B0522">
              <w:rPr>
                <w:rFonts w:ascii="Century Gothic" w:eastAsia="Times New Roman" w:hAnsi="Century Gothic"/>
                <w:b/>
                <w:bCs/>
                <w:color w:val="333333"/>
              </w:rPr>
              <w:t>Representation and Visual Models</w:t>
            </w:r>
          </w:p>
        </w:tc>
        <w:tc>
          <w:tcPr>
            <w:tcW w:w="0" w:type="auto"/>
            <w:hideMark/>
          </w:tcPr>
          <w:p w14:paraId="2DC16247" w14:textId="28A4C303" w:rsidR="00495F34" w:rsidRPr="008B0522" w:rsidRDefault="00495F34" w:rsidP="008B0522">
            <w:pPr>
              <w:spacing w:after="375"/>
              <w:contextualSpacing/>
              <w:jc w:val="center"/>
              <w:rPr>
                <w:rFonts w:ascii="Chalkboard" w:eastAsia="Times New Roman" w:hAnsi="Chalkboard"/>
                <w:color w:val="333333"/>
              </w:rPr>
            </w:pPr>
            <w:r w:rsidRPr="008B0522">
              <w:rPr>
                <w:rFonts w:ascii="Chalkboard" w:eastAsia="Times New Roman" w:hAnsi="Chalkboard"/>
                <w:color w:val="333333"/>
              </w:rPr>
              <w:t>I accurately represent the word problem using a variety of visual models and equations.</w:t>
            </w:r>
          </w:p>
        </w:tc>
        <w:tc>
          <w:tcPr>
            <w:tcW w:w="0" w:type="auto"/>
            <w:gridSpan w:val="2"/>
            <w:hideMark/>
          </w:tcPr>
          <w:p w14:paraId="6EE418AE" w14:textId="38A1EAB7" w:rsidR="00495F34" w:rsidRPr="008B0522" w:rsidRDefault="00495F34" w:rsidP="008B0522">
            <w:pPr>
              <w:spacing w:after="375"/>
              <w:contextualSpacing/>
              <w:jc w:val="center"/>
              <w:rPr>
                <w:rFonts w:ascii="Chalkboard" w:eastAsia="Times New Roman" w:hAnsi="Chalkboard"/>
                <w:color w:val="333333"/>
              </w:rPr>
            </w:pPr>
            <w:r w:rsidRPr="008B0522">
              <w:rPr>
                <w:rFonts w:ascii="Chalkboard" w:eastAsia="Times New Roman" w:hAnsi="Chalkboard"/>
                <w:color w:val="333333"/>
              </w:rPr>
              <w:t>I mostly represent the word problem using visual models.</w:t>
            </w:r>
          </w:p>
        </w:tc>
        <w:tc>
          <w:tcPr>
            <w:tcW w:w="0" w:type="auto"/>
            <w:hideMark/>
          </w:tcPr>
          <w:p w14:paraId="3F93B1B7" w14:textId="3C343018" w:rsidR="00495F34" w:rsidRPr="008B0522" w:rsidRDefault="00495F34" w:rsidP="008B0522">
            <w:pPr>
              <w:spacing w:after="375"/>
              <w:contextualSpacing/>
              <w:jc w:val="center"/>
              <w:rPr>
                <w:rFonts w:ascii="Chalkboard" w:eastAsia="Times New Roman" w:hAnsi="Chalkboard"/>
                <w:color w:val="333333"/>
              </w:rPr>
            </w:pPr>
            <w:r w:rsidRPr="008B0522">
              <w:rPr>
                <w:rFonts w:ascii="Chalkboard" w:eastAsia="Times New Roman" w:hAnsi="Chalkboard"/>
                <w:color w:val="333333"/>
              </w:rPr>
              <w:t>I attempt to represent the word problem using visual models but with some inaccuracies.</w:t>
            </w:r>
          </w:p>
        </w:tc>
        <w:tc>
          <w:tcPr>
            <w:tcW w:w="0" w:type="auto"/>
            <w:hideMark/>
          </w:tcPr>
          <w:p w14:paraId="20157F8A" w14:textId="4D8815E4" w:rsidR="00495F34" w:rsidRPr="008B0522" w:rsidRDefault="00495F34" w:rsidP="008B0522">
            <w:pPr>
              <w:spacing w:after="375"/>
              <w:contextualSpacing/>
              <w:jc w:val="center"/>
              <w:rPr>
                <w:rFonts w:ascii="Chalkboard" w:eastAsia="Times New Roman" w:hAnsi="Chalkboard"/>
                <w:color w:val="333333"/>
              </w:rPr>
            </w:pPr>
            <w:r w:rsidRPr="008B0522">
              <w:rPr>
                <w:rFonts w:ascii="Chalkboard" w:eastAsia="Times New Roman" w:hAnsi="Chalkboard"/>
                <w:color w:val="333333"/>
              </w:rPr>
              <w:t>I do not accurately represent the word problem using visual models.</w:t>
            </w:r>
          </w:p>
        </w:tc>
      </w:tr>
      <w:tr w:rsidR="00AB0C6D" w14:paraId="0DA4F4AD" w14:textId="77777777" w:rsidTr="00AB0C6D">
        <w:tc>
          <w:tcPr>
            <w:tcW w:w="0" w:type="auto"/>
            <w:hideMark/>
          </w:tcPr>
          <w:p w14:paraId="40198F1F" w14:textId="78BC9A33" w:rsidR="00495F34" w:rsidRPr="008B0522" w:rsidRDefault="00495F34" w:rsidP="008B0522">
            <w:pPr>
              <w:spacing w:after="375"/>
              <w:jc w:val="center"/>
              <w:rPr>
                <w:rFonts w:ascii="Century Gothic" w:eastAsia="Times New Roman" w:hAnsi="Century Gothic"/>
                <w:b/>
                <w:bCs/>
                <w:color w:val="333333"/>
              </w:rPr>
            </w:pPr>
            <w:r w:rsidRPr="008B0522">
              <w:rPr>
                <w:rFonts w:ascii="Century Gothic" w:eastAsia="Times New Roman" w:hAnsi="Century Gothic"/>
                <w:b/>
                <w:bCs/>
                <w:color w:val="333333"/>
              </w:rPr>
              <w:t>Application of Addition/ Subtraction</w:t>
            </w:r>
          </w:p>
        </w:tc>
        <w:tc>
          <w:tcPr>
            <w:tcW w:w="0" w:type="auto"/>
            <w:hideMark/>
          </w:tcPr>
          <w:p w14:paraId="2F9476BF" w14:textId="7C35B5D3" w:rsidR="00495F34" w:rsidRPr="008B0522" w:rsidRDefault="00495F34" w:rsidP="008B0522">
            <w:pPr>
              <w:spacing w:after="375"/>
              <w:contextualSpacing/>
              <w:jc w:val="center"/>
              <w:rPr>
                <w:rFonts w:ascii="Chalkboard" w:eastAsia="Times New Roman" w:hAnsi="Chalkboard"/>
                <w:color w:val="333333"/>
              </w:rPr>
            </w:pPr>
            <w:r w:rsidRPr="008B0522">
              <w:rPr>
                <w:rFonts w:ascii="Chalkboard" w:eastAsia="Times New Roman" w:hAnsi="Chalkboard"/>
                <w:color w:val="333333"/>
              </w:rPr>
              <w:t>I accurately identify the correct addition/subtraction operation and solves the problem correctly.</w:t>
            </w:r>
          </w:p>
        </w:tc>
        <w:tc>
          <w:tcPr>
            <w:tcW w:w="0" w:type="auto"/>
            <w:gridSpan w:val="2"/>
            <w:hideMark/>
          </w:tcPr>
          <w:p w14:paraId="6D9C5919" w14:textId="1AABCC1D" w:rsidR="00495F34" w:rsidRPr="008B0522" w:rsidRDefault="00495F34" w:rsidP="008B0522">
            <w:pPr>
              <w:spacing w:after="375"/>
              <w:contextualSpacing/>
              <w:jc w:val="center"/>
              <w:rPr>
                <w:rFonts w:ascii="Chalkboard" w:eastAsia="Times New Roman" w:hAnsi="Chalkboard"/>
                <w:color w:val="333333"/>
              </w:rPr>
            </w:pPr>
            <w:r w:rsidRPr="008B0522">
              <w:rPr>
                <w:rFonts w:ascii="Chalkboard" w:eastAsia="Times New Roman" w:hAnsi="Chalkboard"/>
                <w:color w:val="333333"/>
              </w:rPr>
              <w:t>I correctly identify the correct addition/ subtraction operation, but I make minor errors in the solution.</w:t>
            </w:r>
          </w:p>
        </w:tc>
        <w:tc>
          <w:tcPr>
            <w:tcW w:w="0" w:type="auto"/>
            <w:hideMark/>
          </w:tcPr>
          <w:p w14:paraId="2212FA83" w14:textId="52EAAED7" w:rsidR="00495F34" w:rsidRPr="008B0522" w:rsidRDefault="00495F34" w:rsidP="008B0522">
            <w:pPr>
              <w:spacing w:after="375"/>
              <w:contextualSpacing/>
              <w:jc w:val="center"/>
              <w:rPr>
                <w:rFonts w:ascii="Chalkboard" w:eastAsia="Times New Roman" w:hAnsi="Chalkboard"/>
                <w:color w:val="333333"/>
              </w:rPr>
            </w:pPr>
            <w:r w:rsidRPr="008B0522">
              <w:rPr>
                <w:rFonts w:ascii="Chalkboard" w:eastAsia="Times New Roman" w:hAnsi="Chalkboard"/>
                <w:color w:val="333333"/>
              </w:rPr>
              <w:t>I identify the correct addition/ subtraction operation, but I make major errors in the solution.</w:t>
            </w:r>
          </w:p>
        </w:tc>
        <w:tc>
          <w:tcPr>
            <w:tcW w:w="0" w:type="auto"/>
            <w:hideMark/>
          </w:tcPr>
          <w:p w14:paraId="4D2132C1" w14:textId="3B21BDAB" w:rsidR="00495F34" w:rsidRPr="008B0522" w:rsidRDefault="00495F34" w:rsidP="008B0522">
            <w:pPr>
              <w:spacing w:after="375"/>
              <w:contextualSpacing/>
              <w:jc w:val="center"/>
              <w:rPr>
                <w:rFonts w:ascii="Chalkboard" w:eastAsia="Times New Roman" w:hAnsi="Chalkboard"/>
                <w:color w:val="333333"/>
              </w:rPr>
            </w:pPr>
            <w:r w:rsidRPr="008B0522">
              <w:rPr>
                <w:rFonts w:ascii="Chalkboard" w:eastAsia="Times New Roman" w:hAnsi="Chalkboard"/>
                <w:color w:val="333333"/>
              </w:rPr>
              <w:t>I struggle to identify the correct addition/subtraction operation and/or solve the problem incorrectly.</w:t>
            </w:r>
          </w:p>
        </w:tc>
      </w:tr>
      <w:tr w:rsidR="00AB0C6D" w14:paraId="67C400CD" w14:textId="77777777" w:rsidTr="00AB0C6D">
        <w:tc>
          <w:tcPr>
            <w:tcW w:w="0" w:type="auto"/>
            <w:hideMark/>
          </w:tcPr>
          <w:p w14:paraId="0C4B4D2B" w14:textId="77777777" w:rsidR="00495F34" w:rsidRPr="008B0522" w:rsidRDefault="00495F34" w:rsidP="008B0522">
            <w:pPr>
              <w:spacing w:after="375"/>
              <w:jc w:val="center"/>
              <w:rPr>
                <w:rFonts w:ascii="Century Gothic" w:eastAsia="Times New Roman" w:hAnsi="Century Gothic"/>
                <w:b/>
                <w:bCs/>
                <w:color w:val="333333"/>
              </w:rPr>
            </w:pPr>
            <w:r w:rsidRPr="008B0522">
              <w:rPr>
                <w:rFonts w:ascii="Century Gothic" w:eastAsia="Times New Roman" w:hAnsi="Century Gothic"/>
                <w:b/>
                <w:bCs/>
                <w:color w:val="333333"/>
              </w:rPr>
              <w:t>Understanding of Common Denominators</w:t>
            </w:r>
          </w:p>
        </w:tc>
        <w:tc>
          <w:tcPr>
            <w:tcW w:w="0" w:type="auto"/>
            <w:hideMark/>
          </w:tcPr>
          <w:p w14:paraId="3FDC2690" w14:textId="03B99737" w:rsidR="00495F34" w:rsidRPr="008B0522" w:rsidRDefault="00495F34" w:rsidP="008B0522">
            <w:pPr>
              <w:spacing w:after="375"/>
              <w:contextualSpacing/>
              <w:jc w:val="center"/>
              <w:rPr>
                <w:rFonts w:ascii="Chalkboard" w:eastAsia="Times New Roman" w:hAnsi="Chalkboard"/>
                <w:color w:val="333333"/>
              </w:rPr>
            </w:pPr>
            <w:r w:rsidRPr="008B0522">
              <w:rPr>
                <w:rFonts w:ascii="Chalkboard" w:eastAsia="Times New Roman" w:hAnsi="Chalkboard"/>
                <w:color w:val="333333"/>
              </w:rPr>
              <w:t>I accurately identify and apply the concept of common denominators in solving the problem.</w:t>
            </w:r>
          </w:p>
        </w:tc>
        <w:tc>
          <w:tcPr>
            <w:tcW w:w="0" w:type="auto"/>
            <w:gridSpan w:val="2"/>
            <w:hideMark/>
          </w:tcPr>
          <w:p w14:paraId="7BC04823" w14:textId="5F318290" w:rsidR="00495F34" w:rsidRPr="008B0522" w:rsidRDefault="00495F34" w:rsidP="008B0522">
            <w:pPr>
              <w:spacing w:after="375"/>
              <w:contextualSpacing/>
              <w:jc w:val="center"/>
              <w:rPr>
                <w:rFonts w:ascii="Chalkboard" w:eastAsia="Times New Roman" w:hAnsi="Chalkboard"/>
                <w:color w:val="333333"/>
              </w:rPr>
            </w:pPr>
            <w:r w:rsidRPr="008B0522">
              <w:rPr>
                <w:rFonts w:ascii="Chalkboard" w:eastAsia="Times New Roman" w:hAnsi="Chalkboard"/>
                <w:color w:val="333333"/>
              </w:rPr>
              <w:t>I demonstrate a partial understanding of common denominators.</w:t>
            </w:r>
          </w:p>
        </w:tc>
        <w:tc>
          <w:tcPr>
            <w:tcW w:w="0" w:type="auto"/>
            <w:hideMark/>
          </w:tcPr>
          <w:p w14:paraId="1A9C6126" w14:textId="7D4C4603" w:rsidR="00495F34" w:rsidRPr="008B0522" w:rsidRDefault="00495F34" w:rsidP="008B0522">
            <w:pPr>
              <w:spacing w:after="375"/>
              <w:contextualSpacing/>
              <w:jc w:val="center"/>
              <w:rPr>
                <w:rFonts w:ascii="Chalkboard" w:eastAsia="Times New Roman" w:hAnsi="Chalkboard"/>
                <w:color w:val="333333"/>
              </w:rPr>
            </w:pPr>
            <w:r w:rsidRPr="008B0522">
              <w:rPr>
                <w:rFonts w:ascii="Chalkboard" w:eastAsia="Times New Roman" w:hAnsi="Chalkboard"/>
                <w:color w:val="333333"/>
              </w:rPr>
              <w:t>I attempt to apply the concept of common denominators, but with some errors.</w:t>
            </w:r>
          </w:p>
        </w:tc>
        <w:tc>
          <w:tcPr>
            <w:tcW w:w="0" w:type="auto"/>
            <w:hideMark/>
          </w:tcPr>
          <w:p w14:paraId="7C47C0FF" w14:textId="5F1C47EB" w:rsidR="00495F34" w:rsidRPr="008B0522" w:rsidRDefault="00495F34" w:rsidP="008B0522">
            <w:pPr>
              <w:spacing w:after="375"/>
              <w:contextualSpacing/>
              <w:jc w:val="center"/>
              <w:rPr>
                <w:rFonts w:ascii="Chalkboard" w:eastAsia="Times New Roman" w:hAnsi="Chalkboard"/>
                <w:color w:val="333333"/>
              </w:rPr>
            </w:pPr>
            <w:r w:rsidRPr="008B0522">
              <w:rPr>
                <w:rFonts w:ascii="Chalkboard" w:eastAsia="Times New Roman" w:hAnsi="Chalkboard"/>
                <w:color w:val="333333"/>
              </w:rPr>
              <w:t>I do not apply the concept of common denominators correctly.</w:t>
            </w:r>
          </w:p>
        </w:tc>
      </w:tr>
      <w:tr w:rsidR="00AB0C6D" w14:paraId="09FFA7CA" w14:textId="77777777" w:rsidTr="00AB0C6D">
        <w:tc>
          <w:tcPr>
            <w:tcW w:w="0" w:type="auto"/>
            <w:tcBorders>
              <w:bottom w:val="single" w:sz="4" w:space="0" w:color="auto"/>
            </w:tcBorders>
            <w:hideMark/>
          </w:tcPr>
          <w:p w14:paraId="655FB693" w14:textId="77777777" w:rsidR="00495F34" w:rsidRPr="008B0522" w:rsidRDefault="00495F34" w:rsidP="008B0522">
            <w:pPr>
              <w:spacing w:after="375"/>
              <w:jc w:val="center"/>
              <w:rPr>
                <w:rFonts w:ascii="Century Gothic" w:eastAsia="Times New Roman" w:hAnsi="Century Gothic"/>
                <w:b/>
                <w:bCs/>
                <w:color w:val="333333"/>
              </w:rPr>
            </w:pPr>
            <w:r w:rsidRPr="008B0522">
              <w:rPr>
                <w:rFonts w:ascii="Century Gothic" w:eastAsia="Times New Roman" w:hAnsi="Century Gothic"/>
                <w:b/>
                <w:bCs/>
                <w:color w:val="333333"/>
              </w:rPr>
              <w:t>Communication of Solution</w:t>
            </w:r>
          </w:p>
        </w:tc>
        <w:tc>
          <w:tcPr>
            <w:tcW w:w="0" w:type="auto"/>
            <w:tcBorders>
              <w:bottom w:val="single" w:sz="4" w:space="0" w:color="auto"/>
            </w:tcBorders>
            <w:hideMark/>
          </w:tcPr>
          <w:p w14:paraId="23EC1A25" w14:textId="25CF485C" w:rsidR="00495F34" w:rsidRPr="008B0522" w:rsidRDefault="00495F34" w:rsidP="008B0522">
            <w:pPr>
              <w:spacing w:after="375"/>
              <w:contextualSpacing/>
              <w:jc w:val="center"/>
              <w:rPr>
                <w:rFonts w:ascii="Chalkboard" w:eastAsia="Times New Roman" w:hAnsi="Chalkboard"/>
                <w:color w:val="333333"/>
              </w:rPr>
            </w:pPr>
            <w:r w:rsidRPr="008B0522">
              <w:rPr>
                <w:rFonts w:ascii="Chalkboard" w:eastAsia="Times New Roman" w:hAnsi="Chalkboard"/>
                <w:color w:val="333333"/>
              </w:rPr>
              <w:t>I clearly and effectively communicates the solution, showing all steps and using appropriate mathematical language.</w:t>
            </w:r>
          </w:p>
        </w:tc>
        <w:tc>
          <w:tcPr>
            <w:tcW w:w="0" w:type="auto"/>
            <w:gridSpan w:val="2"/>
            <w:tcBorders>
              <w:bottom w:val="single" w:sz="4" w:space="0" w:color="auto"/>
            </w:tcBorders>
            <w:hideMark/>
          </w:tcPr>
          <w:p w14:paraId="33B3B0C5" w14:textId="1CAA29F4" w:rsidR="00495F34" w:rsidRPr="008B0522" w:rsidRDefault="00495F34" w:rsidP="008B0522">
            <w:pPr>
              <w:spacing w:after="375"/>
              <w:contextualSpacing/>
              <w:jc w:val="center"/>
              <w:rPr>
                <w:rFonts w:ascii="Chalkboard" w:eastAsia="Times New Roman" w:hAnsi="Chalkboard"/>
                <w:color w:val="333333"/>
              </w:rPr>
            </w:pPr>
            <w:r w:rsidRPr="008B0522">
              <w:rPr>
                <w:rFonts w:ascii="Chalkboard" w:eastAsia="Times New Roman" w:hAnsi="Chalkboard"/>
                <w:color w:val="333333"/>
              </w:rPr>
              <w:t xml:space="preserve">I </w:t>
            </w:r>
            <w:r w:rsidR="008B0522">
              <w:rPr>
                <w:rFonts w:ascii="Chalkboard" w:eastAsia="Times New Roman" w:hAnsi="Chalkboard"/>
                <w:color w:val="333333"/>
              </w:rPr>
              <w:t xml:space="preserve">can </w:t>
            </w:r>
            <w:r w:rsidRPr="008B0522">
              <w:rPr>
                <w:rFonts w:ascii="Chalkboard" w:eastAsia="Times New Roman" w:hAnsi="Chalkboard"/>
                <w:color w:val="333333"/>
              </w:rPr>
              <w:t>communicate the solution with some clarity and use some mathematical language.</w:t>
            </w:r>
          </w:p>
        </w:tc>
        <w:tc>
          <w:tcPr>
            <w:tcW w:w="0" w:type="auto"/>
            <w:tcBorders>
              <w:bottom w:val="single" w:sz="4" w:space="0" w:color="auto"/>
            </w:tcBorders>
            <w:hideMark/>
          </w:tcPr>
          <w:p w14:paraId="0F91394E" w14:textId="14C1132E" w:rsidR="00495F34" w:rsidRPr="008B0522" w:rsidRDefault="00495F34" w:rsidP="008B0522">
            <w:pPr>
              <w:spacing w:after="375"/>
              <w:contextualSpacing/>
              <w:jc w:val="center"/>
              <w:rPr>
                <w:rFonts w:ascii="Chalkboard" w:eastAsia="Times New Roman" w:hAnsi="Chalkboard"/>
                <w:color w:val="333333"/>
              </w:rPr>
            </w:pPr>
            <w:r w:rsidRPr="008B0522">
              <w:rPr>
                <w:rFonts w:ascii="Chalkboard" w:eastAsia="Times New Roman" w:hAnsi="Chalkboard"/>
                <w:color w:val="333333"/>
              </w:rPr>
              <w:t xml:space="preserve">I </w:t>
            </w:r>
            <w:r w:rsidR="008B0522">
              <w:rPr>
                <w:rFonts w:ascii="Chalkboard" w:eastAsia="Times New Roman" w:hAnsi="Chalkboard"/>
                <w:color w:val="333333"/>
              </w:rPr>
              <w:t xml:space="preserve">can </w:t>
            </w:r>
            <w:r w:rsidRPr="008B0522">
              <w:rPr>
                <w:rFonts w:ascii="Chalkboard" w:eastAsia="Times New Roman" w:hAnsi="Chalkboard"/>
                <w:color w:val="333333"/>
              </w:rPr>
              <w:t>communicate the solution with limited clarity and/or use minimal mathematical language.</w:t>
            </w:r>
          </w:p>
        </w:tc>
        <w:tc>
          <w:tcPr>
            <w:tcW w:w="0" w:type="auto"/>
            <w:tcBorders>
              <w:bottom w:val="single" w:sz="4" w:space="0" w:color="auto"/>
            </w:tcBorders>
            <w:hideMark/>
          </w:tcPr>
          <w:p w14:paraId="5150209A" w14:textId="26EAE2CA" w:rsidR="00495F34" w:rsidRPr="008B0522" w:rsidRDefault="00495F34" w:rsidP="008B0522">
            <w:pPr>
              <w:spacing w:after="375"/>
              <w:contextualSpacing/>
              <w:jc w:val="center"/>
              <w:rPr>
                <w:rFonts w:ascii="Chalkboard" w:eastAsia="Times New Roman" w:hAnsi="Chalkboard"/>
                <w:color w:val="333333"/>
              </w:rPr>
            </w:pPr>
            <w:r w:rsidRPr="008B0522">
              <w:rPr>
                <w:rFonts w:ascii="Chalkboard" w:eastAsia="Times New Roman" w:hAnsi="Chalkboard"/>
                <w:color w:val="333333"/>
              </w:rPr>
              <w:t>I struggle to communicate the solution effectively and/or do not use mathematical language.</w:t>
            </w:r>
          </w:p>
        </w:tc>
      </w:tr>
      <w:tr w:rsidR="00AB0C6D" w14:paraId="4ACA55F3" w14:textId="77777777" w:rsidTr="00AB0C6D">
        <w:tc>
          <w:tcPr>
            <w:tcW w:w="10796" w:type="dxa"/>
            <w:gridSpan w:val="6"/>
            <w:tcBorders>
              <w:left w:val="nil"/>
              <w:bottom w:val="single" w:sz="4" w:space="0" w:color="auto"/>
              <w:right w:val="nil"/>
            </w:tcBorders>
          </w:tcPr>
          <w:p w14:paraId="75229566" w14:textId="77777777" w:rsidR="00AB0C6D" w:rsidRPr="00AB0C6D" w:rsidRDefault="00AB0C6D" w:rsidP="00FC0885">
            <w:pPr>
              <w:pStyle w:val="NormalWeb"/>
              <w:spacing w:line="276" w:lineRule="auto"/>
              <w:contextualSpacing/>
              <w:rPr>
                <w:rFonts w:ascii="Arial" w:hAnsi="Arial" w:cs="Arial"/>
                <w:color w:val="0432FF"/>
                <w:sz w:val="15"/>
                <w:szCs w:val="15"/>
              </w:rPr>
            </w:pPr>
          </w:p>
        </w:tc>
      </w:tr>
      <w:tr w:rsidR="00AB0C6D" w14:paraId="1DC1F7F1" w14:textId="77777777" w:rsidTr="00AB0C6D">
        <w:tc>
          <w:tcPr>
            <w:tcW w:w="5608" w:type="dxa"/>
            <w:gridSpan w:val="3"/>
            <w:shd w:val="clear" w:color="auto" w:fill="F2F2F2" w:themeFill="background1" w:themeFillShade="F2"/>
          </w:tcPr>
          <w:p w14:paraId="4F503AB2" w14:textId="619CE39E" w:rsidR="00AB0C6D" w:rsidRPr="00AB0C6D" w:rsidRDefault="00AB0C6D" w:rsidP="00FC0885">
            <w:pPr>
              <w:pStyle w:val="NormalWeb"/>
              <w:spacing w:line="276" w:lineRule="auto"/>
              <w:contextualSpacing/>
              <w:rPr>
                <w:rFonts w:ascii="Century Gothic" w:hAnsi="Century Gothic" w:cs="Arial"/>
                <w:b/>
                <w:bCs/>
                <w:color w:val="0432FF"/>
              </w:rPr>
            </w:pPr>
            <w:r w:rsidRPr="00AB0C6D">
              <w:rPr>
                <w:rFonts w:ascii="Century Gothic" w:hAnsi="Century Gothic" w:cs="Arial"/>
                <w:b/>
                <w:bCs/>
                <w:color w:val="0432FF"/>
              </w:rPr>
              <w:t>What are things I know?</w:t>
            </w:r>
            <w:r>
              <w:rPr>
                <w:rFonts w:ascii="Century Gothic" w:hAnsi="Century Gothic" w:cs="Arial"/>
                <w:b/>
                <w:bCs/>
                <w:color w:val="0432FF"/>
              </w:rPr>
              <w:t xml:space="preserve"> Explain.</w:t>
            </w:r>
          </w:p>
        </w:tc>
        <w:tc>
          <w:tcPr>
            <w:tcW w:w="5188" w:type="dxa"/>
            <w:gridSpan w:val="3"/>
            <w:shd w:val="clear" w:color="auto" w:fill="F2F2F2" w:themeFill="background1" w:themeFillShade="F2"/>
          </w:tcPr>
          <w:p w14:paraId="53E89C53" w14:textId="0BE47119" w:rsidR="00AB0C6D" w:rsidRPr="00AB0C6D" w:rsidRDefault="00AB0C6D" w:rsidP="00FC0885">
            <w:pPr>
              <w:pStyle w:val="NormalWeb"/>
              <w:spacing w:line="276" w:lineRule="auto"/>
              <w:contextualSpacing/>
              <w:rPr>
                <w:rFonts w:ascii="Century Gothic" w:hAnsi="Century Gothic" w:cs="Arial"/>
                <w:b/>
                <w:bCs/>
                <w:color w:val="0432FF"/>
              </w:rPr>
            </w:pPr>
            <w:r w:rsidRPr="00AB0C6D">
              <w:rPr>
                <w:rFonts w:ascii="Century Gothic" w:hAnsi="Century Gothic" w:cs="Arial"/>
                <w:b/>
                <w:bCs/>
                <w:color w:val="0432FF"/>
              </w:rPr>
              <w:t>What are my opportunities?</w:t>
            </w:r>
            <w:r>
              <w:rPr>
                <w:rFonts w:ascii="Century Gothic" w:hAnsi="Century Gothic" w:cs="Arial"/>
                <w:b/>
                <w:bCs/>
                <w:color w:val="0432FF"/>
              </w:rPr>
              <w:t xml:space="preserve"> Explain.</w:t>
            </w:r>
          </w:p>
        </w:tc>
      </w:tr>
      <w:tr w:rsidR="00AB0C6D" w14:paraId="713F9ED5" w14:textId="77777777" w:rsidTr="00AB0C6D">
        <w:tc>
          <w:tcPr>
            <w:tcW w:w="5608" w:type="dxa"/>
            <w:gridSpan w:val="3"/>
          </w:tcPr>
          <w:p w14:paraId="6FBB4E61" w14:textId="77777777" w:rsidR="00AB0C6D" w:rsidRDefault="00AB0C6D" w:rsidP="00FC0885">
            <w:pPr>
              <w:pStyle w:val="NormalWeb"/>
              <w:spacing w:line="276" w:lineRule="auto"/>
              <w:contextualSpacing/>
              <w:rPr>
                <w:rFonts w:ascii="Arial" w:hAnsi="Arial" w:cs="Arial"/>
                <w:color w:val="0432FF"/>
              </w:rPr>
            </w:pPr>
          </w:p>
          <w:p w14:paraId="3F851EF0" w14:textId="77777777" w:rsidR="00AB0C6D" w:rsidRDefault="00AB0C6D" w:rsidP="00FC0885">
            <w:pPr>
              <w:pStyle w:val="NormalWeb"/>
              <w:spacing w:line="276" w:lineRule="auto"/>
              <w:contextualSpacing/>
              <w:rPr>
                <w:rFonts w:ascii="Arial" w:hAnsi="Arial" w:cs="Arial"/>
                <w:color w:val="0432FF"/>
              </w:rPr>
            </w:pPr>
          </w:p>
          <w:p w14:paraId="4391582E" w14:textId="77777777" w:rsidR="00AB0C6D" w:rsidRDefault="00AB0C6D" w:rsidP="00FC0885">
            <w:pPr>
              <w:pStyle w:val="NormalWeb"/>
              <w:spacing w:line="276" w:lineRule="auto"/>
              <w:contextualSpacing/>
              <w:rPr>
                <w:rFonts w:ascii="Arial" w:hAnsi="Arial" w:cs="Arial"/>
                <w:color w:val="0432FF"/>
              </w:rPr>
            </w:pPr>
          </w:p>
          <w:p w14:paraId="6355C85B" w14:textId="77777777" w:rsidR="00AB0C6D" w:rsidRDefault="00AB0C6D" w:rsidP="00FC0885">
            <w:pPr>
              <w:pStyle w:val="NormalWeb"/>
              <w:spacing w:line="276" w:lineRule="auto"/>
              <w:contextualSpacing/>
              <w:rPr>
                <w:rFonts w:ascii="Arial" w:hAnsi="Arial" w:cs="Arial"/>
                <w:color w:val="0432FF"/>
              </w:rPr>
            </w:pPr>
          </w:p>
          <w:p w14:paraId="7262A1BC" w14:textId="77777777" w:rsidR="00AB0C6D" w:rsidRDefault="00AB0C6D" w:rsidP="00FC0885">
            <w:pPr>
              <w:pStyle w:val="NormalWeb"/>
              <w:spacing w:line="276" w:lineRule="auto"/>
              <w:contextualSpacing/>
              <w:rPr>
                <w:rFonts w:ascii="Arial" w:hAnsi="Arial" w:cs="Arial"/>
                <w:color w:val="0432FF"/>
              </w:rPr>
            </w:pPr>
          </w:p>
          <w:p w14:paraId="5277C170" w14:textId="77777777" w:rsidR="00AB0C6D" w:rsidRDefault="00AB0C6D" w:rsidP="00FC0885">
            <w:pPr>
              <w:pStyle w:val="NormalWeb"/>
              <w:spacing w:line="276" w:lineRule="auto"/>
              <w:contextualSpacing/>
              <w:rPr>
                <w:rFonts w:ascii="Arial" w:hAnsi="Arial" w:cs="Arial"/>
                <w:color w:val="0432FF"/>
              </w:rPr>
            </w:pPr>
          </w:p>
          <w:p w14:paraId="35519F95" w14:textId="77777777" w:rsidR="00AB0C6D" w:rsidRDefault="00AB0C6D" w:rsidP="00FC0885">
            <w:pPr>
              <w:pStyle w:val="NormalWeb"/>
              <w:spacing w:line="276" w:lineRule="auto"/>
              <w:contextualSpacing/>
              <w:rPr>
                <w:rFonts w:ascii="Arial" w:hAnsi="Arial" w:cs="Arial"/>
                <w:color w:val="0432FF"/>
              </w:rPr>
            </w:pPr>
          </w:p>
        </w:tc>
        <w:tc>
          <w:tcPr>
            <w:tcW w:w="5188" w:type="dxa"/>
            <w:gridSpan w:val="3"/>
          </w:tcPr>
          <w:p w14:paraId="1763F877" w14:textId="77777777" w:rsidR="00AB0C6D" w:rsidRDefault="00AB0C6D" w:rsidP="00FC0885">
            <w:pPr>
              <w:pStyle w:val="NormalWeb"/>
              <w:spacing w:line="276" w:lineRule="auto"/>
              <w:contextualSpacing/>
              <w:rPr>
                <w:rFonts w:ascii="Arial" w:hAnsi="Arial" w:cs="Arial"/>
                <w:color w:val="0432FF"/>
              </w:rPr>
            </w:pPr>
          </w:p>
        </w:tc>
      </w:tr>
    </w:tbl>
    <w:p w14:paraId="53E9BDA0" w14:textId="77777777" w:rsidR="00AB0C6D" w:rsidRDefault="00AB0C6D" w:rsidP="00FC0885">
      <w:pPr>
        <w:pStyle w:val="NormalWeb"/>
        <w:spacing w:line="276" w:lineRule="auto"/>
        <w:contextualSpacing/>
        <w:rPr>
          <w:rFonts w:ascii="Arial" w:hAnsi="Arial" w:cs="Arial"/>
          <w:color w:val="0432FF"/>
        </w:rPr>
      </w:pPr>
    </w:p>
    <w:p w14:paraId="5678FAD8" w14:textId="7B1D7248" w:rsidR="000F2252" w:rsidRDefault="000F2252" w:rsidP="00FC0885">
      <w:pPr>
        <w:pStyle w:val="NormalWeb"/>
        <w:spacing w:line="276" w:lineRule="auto"/>
        <w:contextualSpacing/>
        <w:rPr>
          <w:rFonts w:ascii="Arial" w:hAnsi="Arial" w:cs="Arial"/>
          <w:b/>
          <w:bCs/>
          <w:color w:val="0432FF"/>
          <w:sz w:val="28"/>
          <w:szCs w:val="28"/>
        </w:rPr>
      </w:pPr>
      <w:r w:rsidRPr="000F2252">
        <w:rPr>
          <w:rFonts w:ascii="Arial" w:hAnsi="Arial" w:cs="Arial"/>
          <w:b/>
          <w:bCs/>
          <w:color w:val="0432FF"/>
          <w:sz w:val="28"/>
          <w:szCs w:val="28"/>
        </w:rPr>
        <w:lastRenderedPageBreak/>
        <w:t xml:space="preserve">Small Group DOK Questions </w:t>
      </w:r>
    </w:p>
    <w:p w14:paraId="5F68F1E0" w14:textId="77777777" w:rsidR="000F2252" w:rsidRPr="000F2252" w:rsidRDefault="000F2252" w:rsidP="00FC0885">
      <w:pPr>
        <w:pStyle w:val="NormalWeb"/>
        <w:spacing w:line="276" w:lineRule="auto"/>
        <w:contextualSpacing/>
        <w:rPr>
          <w:rFonts w:ascii="Arial" w:hAnsi="Arial" w:cs="Arial"/>
          <w:b/>
          <w:bCs/>
          <w:color w:val="0432FF"/>
          <w:sz w:val="11"/>
          <w:szCs w:val="11"/>
        </w:rPr>
      </w:pPr>
    </w:p>
    <w:p w14:paraId="2DB7594A" w14:textId="77777777" w:rsidR="000F2252" w:rsidRPr="000F2252" w:rsidRDefault="000F2252" w:rsidP="000F2252">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entury Gothic" w:hAnsi="Century Gothic"/>
        </w:rPr>
      </w:pPr>
      <w:r w:rsidRPr="000F2252">
        <w:rPr>
          <w:rStyle w:val="Strong"/>
          <w:rFonts w:ascii="Century Gothic" w:hAnsi="Century Gothic"/>
          <w:bdr w:val="single" w:sz="2" w:space="0" w:color="E5E7EB" w:frame="1"/>
        </w:rPr>
        <w:t>Level 1 - (Recall - measure, recall, calculate, define, list, identify.)</w:t>
      </w:r>
    </w:p>
    <w:p w14:paraId="6DE94592" w14:textId="77777777" w:rsidR="000F2252" w:rsidRPr="000F2252" w:rsidRDefault="000F2252" w:rsidP="000F2252">
      <w:pPr>
        <w:numPr>
          <w:ilvl w:val="0"/>
          <w:numId w:val="52"/>
        </w:numPr>
        <w:pBdr>
          <w:top w:val="single" w:sz="2" w:space="0" w:color="E5E7EB"/>
          <w:left w:val="single" w:sz="2" w:space="0" w:color="E5E7EB"/>
          <w:bottom w:val="single" w:sz="2" w:space="0" w:color="E5E7EB"/>
          <w:right w:val="single" w:sz="2" w:space="0" w:color="E5E7EB"/>
        </w:pBdr>
        <w:spacing w:after="100" w:afterAutospacing="1" w:line="276" w:lineRule="auto"/>
        <w:ind w:left="630"/>
        <w:rPr>
          <w:rFonts w:ascii="Century Gothic" w:eastAsia="Times New Roman" w:hAnsi="Century Gothic"/>
        </w:rPr>
      </w:pPr>
      <w:r w:rsidRPr="000F2252">
        <w:rPr>
          <w:rFonts w:ascii="Century Gothic" w:eastAsia="Times New Roman" w:hAnsi="Century Gothic"/>
        </w:rPr>
        <w:t>What is the definition of a fraction?</w:t>
      </w:r>
    </w:p>
    <w:p w14:paraId="291EDC24" w14:textId="77777777" w:rsidR="000F2252" w:rsidRPr="000F2252" w:rsidRDefault="000F2252" w:rsidP="000F2252">
      <w:pPr>
        <w:numPr>
          <w:ilvl w:val="0"/>
          <w:numId w:val="52"/>
        </w:numPr>
        <w:pBdr>
          <w:top w:val="single" w:sz="2" w:space="0" w:color="E5E7EB"/>
          <w:left w:val="single" w:sz="2" w:space="0" w:color="E5E7EB"/>
          <w:bottom w:val="single" w:sz="2" w:space="0" w:color="E5E7EB"/>
          <w:right w:val="single" w:sz="2" w:space="0" w:color="E5E7EB"/>
        </w:pBdr>
        <w:spacing w:before="100" w:beforeAutospacing="1" w:after="100" w:afterAutospacing="1" w:line="276" w:lineRule="auto"/>
        <w:ind w:left="630"/>
        <w:rPr>
          <w:rFonts w:ascii="Century Gothic" w:eastAsia="Times New Roman" w:hAnsi="Century Gothic"/>
        </w:rPr>
      </w:pPr>
      <w:r w:rsidRPr="000F2252">
        <w:rPr>
          <w:rFonts w:ascii="Century Gothic" w:eastAsia="Times New Roman" w:hAnsi="Century Gothic"/>
        </w:rPr>
        <w:t>List three ways to represent a fraction using a visual model.</w:t>
      </w:r>
    </w:p>
    <w:p w14:paraId="1FF00C59" w14:textId="77777777" w:rsidR="000F2252" w:rsidRPr="000F2252" w:rsidRDefault="000F2252" w:rsidP="000F2252">
      <w:pPr>
        <w:numPr>
          <w:ilvl w:val="0"/>
          <w:numId w:val="52"/>
        </w:numPr>
        <w:pBdr>
          <w:top w:val="single" w:sz="2" w:space="0" w:color="E5E7EB"/>
          <w:left w:val="single" w:sz="2" w:space="0" w:color="E5E7EB"/>
          <w:bottom w:val="single" w:sz="2" w:space="0" w:color="E5E7EB"/>
          <w:right w:val="single" w:sz="2" w:space="0" w:color="E5E7EB"/>
        </w:pBdr>
        <w:spacing w:before="100" w:beforeAutospacing="1" w:after="100" w:afterAutospacing="1" w:line="276" w:lineRule="auto"/>
        <w:ind w:left="630"/>
        <w:rPr>
          <w:rFonts w:ascii="Century Gothic" w:eastAsia="Times New Roman" w:hAnsi="Century Gothic"/>
        </w:rPr>
      </w:pPr>
      <w:r w:rsidRPr="000F2252">
        <w:rPr>
          <w:rFonts w:ascii="Century Gothic" w:eastAsia="Times New Roman" w:hAnsi="Century Gothic"/>
        </w:rPr>
        <w:t>Identify which fraction is greater: 3/4 or 5/6.</w:t>
      </w:r>
    </w:p>
    <w:p w14:paraId="57167FCF" w14:textId="77777777" w:rsidR="000F2252" w:rsidRPr="000F2252" w:rsidRDefault="000F2252" w:rsidP="000F2252">
      <w:pPr>
        <w:numPr>
          <w:ilvl w:val="0"/>
          <w:numId w:val="52"/>
        </w:numPr>
        <w:pBdr>
          <w:top w:val="single" w:sz="2" w:space="0" w:color="E5E7EB"/>
          <w:left w:val="single" w:sz="2" w:space="0" w:color="E5E7EB"/>
          <w:bottom w:val="single" w:sz="2" w:space="0" w:color="E5E7EB"/>
          <w:right w:val="single" w:sz="2" w:space="0" w:color="E5E7EB"/>
        </w:pBdr>
        <w:spacing w:before="100" w:beforeAutospacing="1" w:after="100" w:afterAutospacing="1" w:line="276" w:lineRule="auto"/>
        <w:ind w:left="630"/>
        <w:rPr>
          <w:rFonts w:ascii="Century Gothic" w:eastAsia="Times New Roman" w:hAnsi="Century Gothic"/>
        </w:rPr>
      </w:pPr>
      <w:r w:rsidRPr="000F2252">
        <w:rPr>
          <w:rFonts w:ascii="Century Gothic" w:eastAsia="Times New Roman" w:hAnsi="Century Gothic"/>
        </w:rPr>
        <w:t xml:space="preserve">Calculate the sum of 1/2 and 1/3. </w:t>
      </w:r>
    </w:p>
    <w:p w14:paraId="1531FAFF" w14:textId="77777777" w:rsidR="000F2252" w:rsidRPr="000F2252" w:rsidRDefault="000F2252" w:rsidP="000F2252">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entury Gothic" w:eastAsiaTheme="minorEastAsia" w:hAnsi="Century Gothic"/>
        </w:rPr>
      </w:pPr>
      <w:r w:rsidRPr="000F2252">
        <w:rPr>
          <w:rStyle w:val="Strong"/>
          <w:rFonts w:ascii="Century Gothic" w:hAnsi="Century Gothic"/>
          <w:bdr w:val="single" w:sz="2" w:space="0" w:color="E5E7EB" w:frame="1"/>
        </w:rPr>
        <w:t>DOK Level 2 - Skill/Concept - graph, classify, compare, estimate, summarize.</w:t>
      </w:r>
    </w:p>
    <w:p w14:paraId="3976D776" w14:textId="77777777" w:rsidR="000F2252" w:rsidRPr="000F2252" w:rsidRDefault="000F2252" w:rsidP="000F2252">
      <w:pPr>
        <w:numPr>
          <w:ilvl w:val="0"/>
          <w:numId w:val="53"/>
        </w:numPr>
        <w:pBdr>
          <w:top w:val="single" w:sz="2" w:space="0" w:color="E5E7EB"/>
          <w:left w:val="single" w:sz="2" w:space="0" w:color="E5E7EB"/>
          <w:bottom w:val="single" w:sz="2" w:space="0" w:color="E5E7EB"/>
          <w:right w:val="single" w:sz="2" w:space="0" w:color="E5E7EB"/>
        </w:pBdr>
        <w:spacing w:after="100" w:afterAutospacing="1" w:line="276" w:lineRule="auto"/>
        <w:ind w:left="630"/>
        <w:rPr>
          <w:rFonts w:ascii="Century Gothic" w:eastAsia="Times New Roman" w:hAnsi="Century Gothic"/>
        </w:rPr>
      </w:pPr>
      <w:r w:rsidRPr="000F2252">
        <w:rPr>
          <w:rFonts w:ascii="Century Gothic" w:eastAsia="Times New Roman" w:hAnsi="Century Gothic"/>
        </w:rPr>
        <w:t>Graph the fractions 2/3 and 4/5 on a number line.</w:t>
      </w:r>
    </w:p>
    <w:p w14:paraId="1F34A701" w14:textId="77777777" w:rsidR="000F2252" w:rsidRPr="000F2252" w:rsidRDefault="000F2252" w:rsidP="000F2252">
      <w:pPr>
        <w:numPr>
          <w:ilvl w:val="0"/>
          <w:numId w:val="53"/>
        </w:numPr>
        <w:pBdr>
          <w:top w:val="single" w:sz="2" w:space="0" w:color="E5E7EB"/>
          <w:left w:val="single" w:sz="2" w:space="0" w:color="E5E7EB"/>
          <w:bottom w:val="single" w:sz="2" w:space="0" w:color="E5E7EB"/>
          <w:right w:val="single" w:sz="2" w:space="0" w:color="E5E7EB"/>
        </w:pBdr>
        <w:spacing w:before="100" w:beforeAutospacing="1" w:after="100" w:afterAutospacing="1" w:line="276" w:lineRule="auto"/>
        <w:ind w:left="630"/>
        <w:rPr>
          <w:rFonts w:ascii="Century Gothic" w:eastAsia="Times New Roman" w:hAnsi="Century Gothic"/>
        </w:rPr>
      </w:pPr>
      <w:r w:rsidRPr="000F2252">
        <w:rPr>
          <w:rFonts w:ascii="Century Gothic" w:eastAsia="Times New Roman" w:hAnsi="Century Gothic"/>
        </w:rPr>
        <w:t>Classify the fractions 1/4, 3/8, and 5/6 as proper or improper fractions.</w:t>
      </w:r>
    </w:p>
    <w:p w14:paraId="41F7A2BC" w14:textId="77777777" w:rsidR="000F2252" w:rsidRPr="000F2252" w:rsidRDefault="000F2252" w:rsidP="000F2252">
      <w:pPr>
        <w:numPr>
          <w:ilvl w:val="0"/>
          <w:numId w:val="53"/>
        </w:numPr>
        <w:pBdr>
          <w:top w:val="single" w:sz="2" w:space="0" w:color="E5E7EB"/>
          <w:left w:val="single" w:sz="2" w:space="0" w:color="E5E7EB"/>
          <w:bottom w:val="single" w:sz="2" w:space="0" w:color="E5E7EB"/>
          <w:right w:val="single" w:sz="2" w:space="0" w:color="E5E7EB"/>
        </w:pBdr>
        <w:spacing w:before="100" w:beforeAutospacing="1" w:after="100" w:afterAutospacing="1" w:line="276" w:lineRule="auto"/>
        <w:ind w:left="630"/>
        <w:rPr>
          <w:rFonts w:ascii="Century Gothic" w:eastAsia="Times New Roman" w:hAnsi="Century Gothic"/>
        </w:rPr>
      </w:pPr>
      <w:r w:rsidRPr="000F2252">
        <w:rPr>
          <w:rFonts w:ascii="Century Gothic" w:eastAsia="Times New Roman" w:hAnsi="Century Gothic"/>
        </w:rPr>
        <w:t>Compare the fractions 2/3 and 3/4. Which one is greater?</w:t>
      </w:r>
    </w:p>
    <w:p w14:paraId="542AEA2D" w14:textId="77777777" w:rsidR="000F2252" w:rsidRPr="000F2252" w:rsidRDefault="000F2252" w:rsidP="000F2252">
      <w:pPr>
        <w:numPr>
          <w:ilvl w:val="0"/>
          <w:numId w:val="53"/>
        </w:numPr>
        <w:pBdr>
          <w:top w:val="single" w:sz="2" w:space="0" w:color="E5E7EB"/>
          <w:left w:val="single" w:sz="2" w:space="0" w:color="E5E7EB"/>
          <w:bottom w:val="single" w:sz="2" w:space="0" w:color="E5E7EB"/>
          <w:right w:val="single" w:sz="2" w:space="0" w:color="E5E7EB"/>
        </w:pBdr>
        <w:spacing w:before="100" w:beforeAutospacing="1" w:after="100" w:afterAutospacing="1" w:line="276" w:lineRule="auto"/>
        <w:ind w:left="630"/>
        <w:rPr>
          <w:rFonts w:ascii="Century Gothic" w:eastAsia="Times New Roman" w:hAnsi="Century Gothic"/>
        </w:rPr>
      </w:pPr>
      <w:r w:rsidRPr="000F2252">
        <w:rPr>
          <w:rFonts w:ascii="Century Gothic" w:eastAsia="Times New Roman" w:hAnsi="Century Gothic"/>
        </w:rPr>
        <w:t>Estimate the sum of 3/5 and 7/8 to the nearest whole number.</w:t>
      </w:r>
    </w:p>
    <w:p w14:paraId="0D669F0F" w14:textId="77777777" w:rsidR="000F2252" w:rsidRPr="000F2252" w:rsidRDefault="000F2252" w:rsidP="000F2252">
      <w:pPr>
        <w:numPr>
          <w:ilvl w:val="0"/>
          <w:numId w:val="53"/>
        </w:numPr>
        <w:pBdr>
          <w:top w:val="single" w:sz="2" w:space="0" w:color="E5E7EB"/>
          <w:left w:val="single" w:sz="2" w:space="0" w:color="E5E7EB"/>
          <w:bottom w:val="single" w:sz="2" w:space="0" w:color="E5E7EB"/>
          <w:right w:val="single" w:sz="2" w:space="0" w:color="E5E7EB"/>
        </w:pBdr>
        <w:spacing w:before="100" w:beforeAutospacing="1" w:after="100" w:afterAutospacing="1" w:line="276" w:lineRule="auto"/>
        <w:ind w:left="630"/>
        <w:rPr>
          <w:rFonts w:ascii="Century Gothic" w:eastAsia="Times New Roman" w:hAnsi="Century Gothic"/>
        </w:rPr>
      </w:pPr>
      <w:r w:rsidRPr="000F2252">
        <w:rPr>
          <w:rFonts w:ascii="Century Gothic" w:eastAsia="Times New Roman" w:hAnsi="Century Gothic"/>
        </w:rPr>
        <w:t>Summarize the steps to find a common denominator when adding or subtracting fractions.</w:t>
      </w:r>
    </w:p>
    <w:p w14:paraId="34F0CCB4" w14:textId="77777777" w:rsidR="000F2252" w:rsidRPr="000F2252" w:rsidRDefault="000F2252" w:rsidP="000F2252">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entury Gothic" w:eastAsiaTheme="minorEastAsia" w:hAnsi="Century Gothic"/>
        </w:rPr>
      </w:pPr>
      <w:r w:rsidRPr="000F2252">
        <w:rPr>
          <w:rStyle w:val="Strong"/>
          <w:rFonts w:ascii="Century Gothic" w:hAnsi="Century Gothic"/>
          <w:bdr w:val="single" w:sz="2" w:space="0" w:color="E5E7EB" w:frame="1"/>
        </w:rPr>
        <w:t>DOK Level 3 - (Strategic Thinking - assess, investigate, formulate, draw conclusions, construct.)</w:t>
      </w:r>
    </w:p>
    <w:p w14:paraId="14E9EF75" w14:textId="77777777" w:rsidR="000F2252" w:rsidRPr="000F2252" w:rsidRDefault="000F2252" w:rsidP="000F2252">
      <w:pPr>
        <w:numPr>
          <w:ilvl w:val="0"/>
          <w:numId w:val="54"/>
        </w:numPr>
        <w:pBdr>
          <w:top w:val="single" w:sz="2" w:space="0" w:color="E5E7EB"/>
          <w:left w:val="single" w:sz="2" w:space="0" w:color="E5E7EB"/>
          <w:bottom w:val="single" w:sz="2" w:space="0" w:color="E5E7EB"/>
          <w:right w:val="single" w:sz="2" w:space="0" w:color="E5E7EB"/>
        </w:pBdr>
        <w:spacing w:after="100" w:afterAutospacing="1" w:line="276" w:lineRule="auto"/>
        <w:ind w:left="630"/>
        <w:rPr>
          <w:rFonts w:ascii="Century Gothic" w:eastAsia="Times New Roman" w:hAnsi="Century Gothic"/>
        </w:rPr>
      </w:pPr>
      <w:r w:rsidRPr="000F2252">
        <w:rPr>
          <w:rFonts w:ascii="Century Gothic" w:eastAsia="Times New Roman" w:hAnsi="Century Gothic"/>
        </w:rPr>
        <w:t>Investigate how to find a common denominator when adding or subtracting fractions with unlike denominators.</w:t>
      </w:r>
    </w:p>
    <w:p w14:paraId="6D941BB7" w14:textId="77777777" w:rsidR="000F2252" w:rsidRPr="000F2252" w:rsidRDefault="000F2252" w:rsidP="000F2252">
      <w:pPr>
        <w:numPr>
          <w:ilvl w:val="0"/>
          <w:numId w:val="54"/>
        </w:numPr>
        <w:pBdr>
          <w:top w:val="single" w:sz="2" w:space="0" w:color="E5E7EB"/>
          <w:left w:val="single" w:sz="2" w:space="0" w:color="E5E7EB"/>
          <w:bottom w:val="single" w:sz="2" w:space="0" w:color="E5E7EB"/>
          <w:right w:val="single" w:sz="2" w:space="0" w:color="E5E7EB"/>
        </w:pBdr>
        <w:spacing w:before="100" w:beforeAutospacing="1" w:after="100" w:afterAutospacing="1" w:line="276" w:lineRule="auto"/>
        <w:ind w:left="630"/>
        <w:rPr>
          <w:rFonts w:ascii="Century Gothic" w:eastAsia="Times New Roman" w:hAnsi="Century Gothic"/>
        </w:rPr>
      </w:pPr>
      <w:r w:rsidRPr="000F2252">
        <w:rPr>
          <w:rFonts w:ascii="Century Gothic" w:eastAsia="Times New Roman" w:hAnsi="Century Gothic"/>
        </w:rPr>
        <w:t>Formulate a strategy for solving word problems involving addition and subtraction of fractions.</w:t>
      </w:r>
    </w:p>
    <w:p w14:paraId="65F82EDE" w14:textId="77777777" w:rsidR="000F2252" w:rsidRPr="000F2252" w:rsidRDefault="000F2252" w:rsidP="000F2252">
      <w:pPr>
        <w:numPr>
          <w:ilvl w:val="0"/>
          <w:numId w:val="54"/>
        </w:numPr>
        <w:pBdr>
          <w:top w:val="single" w:sz="2" w:space="0" w:color="E5E7EB"/>
          <w:left w:val="single" w:sz="2" w:space="0" w:color="E5E7EB"/>
          <w:bottom w:val="single" w:sz="2" w:space="0" w:color="E5E7EB"/>
          <w:right w:val="single" w:sz="2" w:space="0" w:color="E5E7EB"/>
        </w:pBdr>
        <w:spacing w:before="100" w:beforeAutospacing="1" w:after="100" w:afterAutospacing="1" w:line="276" w:lineRule="auto"/>
        <w:ind w:left="630"/>
        <w:rPr>
          <w:rFonts w:ascii="Century Gothic" w:eastAsia="Times New Roman" w:hAnsi="Century Gothic"/>
        </w:rPr>
      </w:pPr>
      <w:r w:rsidRPr="000F2252">
        <w:rPr>
          <w:rFonts w:ascii="Century Gothic" w:eastAsia="Times New Roman" w:hAnsi="Century Gothic"/>
        </w:rPr>
        <w:t>Assess the effectiveness of using visual models to solve fraction word problems.</w:t>
      </w:r>
    </w:p>
    <w:p w14:paraId="7D2AF05B" w14:textId="77777777" w:rsidR="000F2252" w:rsidRPr="000F2252" w:rsidRDefault="000F2252" w:rsidP="000F2252">
      <w:pPr>
        <w:numPr>
          <w:ilvl w:val="0"/>
          <w:numId w:val="54"/>
        </w:numPr>
        <w:pBdr>
          <w:top w:val="single" w:sz="2" w:space="0" w:color="E5E7EB"/>
          <w:left w:val="single" w:sz="2" w:space="0" w:color="E5E7EB"/>
          <w:bottom w:val="single" w:sz="2" w:space="0" w:color="E5E7EB"/>
          <w:right w:val="single" w:sz="2" w:space="0" w:color="E5E7EB"/>
        </w:pBdr>
        <w:spacing w:before="100" w:beforeAutospacing="1" w:after="100" w:afterAutospacing="1" w:line="276" w:lineRule="auto"/>
        <w:ind w:left="630"/>
        <w:rPr>
          <w:rFonts w:ascii="Century Gothic" w:eastAsia="Times New Roman" w:hAnsi="Century Gothic"/>
        </w:rPr>
      </w:pPr>
      <w:r w:rsidRPr="000F2252">
        <w:rPr>
          <w:rFonts w:ascii="Century Gothic" w:eastAsia="Times New Roman" w:hAnsi="Century Gothic"/>
        </w:rPr>
        <w:t>Draw conclusions about when it is necessary to simplify fractions when adding or subtracting them.</w:t>
      </w:r>
    </w:p>
    <w:p w14:paraId="7353E0F8" w14:textId="77777777" w:rsidR="000F2252" w:rsidRPr="000F2252" w:rsidRDefault="000F2252" w:rsidP="000F2252">
      <w:pPr>
        <w:numPr>
          <w:ilvl w:val="0"/>
          <w:numId w:val="54"/>
        </w:numPr>
        <w:pBdr>
          <w:top w:val="single" w:sz="2" w:space="0" w:color="E5E7EB"/>
          <w:left w:val="single" w:sz="2" w:space="0" w:color="E5E7EB"/>
          <w:bottom w:val="single" w:sz="2" w:space="0" w:color="E5E7EB"/>
          <w:right w:val="single" w:sz="2" w:space="0" w:color="E5E7EB"/>
        </w:pBdr>
        <w:spacing w:before="100" w:beforeAutospacing="1" w:after="100" w:afterAutospacing="1" w:line="276" w:lineRule="auto"/>
        <w:ind w:left="630"/>
        <w:rPr>
          <w:rFonts w:ascii="Century Gothic" w:eastAsia="Times New Roman" w:hAnsi="Century Gothic"/>
        </w:rPr>
      </w:pPr>
      <w:r w:rsidRPr="000F2252">
        <w:rPr>
          <w:rFonts w:ascii="Century Gothic" w:eastAsia="Times New Roman" w:hAnsi="Century Gothic"/>
        </w:rPr>
        <w:t>Construct a real-life word problem that requires adding and subtracting fractions with unlike denominators.</w:t>
      </w:r>
    </w:p>
    <w:p w14:paraId="73EA8B58" w14:textId="77777777" w:rsidR="000F2252" w:rsidRPr="000F2252" w:rsidRDefault="000F2252" w:rsidP="000F2252">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entury Gothic" w:eastAsiaTheme="minorEastAsia" w:hAnsi="Century Gothic"/>
        </w:rPr>
      </w:pPr>
      <w:r w:rsidRPr="000F2252">
        <w:rPr>
          <w:rStyle w:val="Strong"/>
          <w:rFonts w:ascii="Century Gothic" w:hAnsi="Century Gothic"/>
          <w:bdr w:val="single" w:sz="2" w:space="0" w:color="E5E7EB" w:frame="1"/>
        </w:rPr>
        <w:t>DOK Level 4 - (Extended Thinking - analyze, critique, create, design, apply concepts.)</w:t>
      </w:r>
    </w:p>
    <w:p w14:paraId="07F0958D" w14:textId="77777777" w:rsidR="000F2252" w:rsidRPr="000F2252" w:rsidRDefault="000F2252" w:rsidP="000F2252">
      <w:pPr>
        <w:numPr>
          <w:ilvl w:val="0"/>
          <w:numId w:val="55"/>
        </w:numPr>
        <w:pBdr>
          <w:top w:val="single" w:sz="2" w:space="0" w:color="E5E7EB"/>
          <w:left w:val="single" w:sz="2" w:space="0" w:color="E5E7EB"/>
          <w:bottom w:val="single" w:sz="2" w:space="0" w:color="E5E7EB"/>
          <w:right w:val="single" w:sz="2" w:space="0" w:color="E5E7EB"/>
        </w:pBdr>
        <w:spacing w:after="100" w:afterAutospacing="1" w:line="276" w:lineRule="auto"/>
        <w:ind w:left="630"/>
        <w:rPr>
          <w:rFonts w:ascii="Century Gothic" w:eastAsia="Times New Roman" w:hAnsi="Century Gothic"/>
        </w:rPr>
      </w:pPr>
      <w:r w:rsidRPr="000F2252">
        <w:rPr>
          <w:rFonts w:ascii="Century Gothic" w:eastAsia="Times New Roman" w:hAnsi="Century Gothic"/>
        </w:rPr>
        <w:t>Analyze a word problem involving the addition and subtraction of fractions and determine the appropriate strategy to solve it.</w:t>
      </w:r>
    </w:p>
    <w:p w14:paraId="33A5E8F6" w14:textId="77777777" w:rsidR="000F2252" w:rsidRPr="000F2252" w:rsidRDefault="000F2252" w:rsidP="000F2252">
      <w:pPr>
        <w:numPr>
          <w:ilvl w:val="0"/>
          <w:numId w:val="55"/>
        </w:numPr>
        <w:pBdr>
          <w:top w:val="single" w:sz="2" w:space="0" w:color="E5E7EB"/>
          <w:left w:val="single" w:sz="2" w:space="0" w:color="E5E7EB"/>
          <w:bottom w:val="single" w:sz="2" w:space="0" w:color="E5E7EB"/>
          <w:right w:val="single" w:sz="2" w:space="0" w:color="E5E7EB"/>
        </w:pBdr>
        <w:spacing w:before="100" w:beforeAutospacing="1" w:after="100" w:afterAutospacing="1" w:line="276" w:lineRule="auto"/>
        <w:ind w:left="630"/>
        <w:rPr>
          <w:rFonts w:ascii="Century Gothic" w:eastAsia="Times New Roman" w:hAnsi="Century Gothic"/>
        </w:rPr>
      </w:pPr>
      <w:r w:rsidRPr="000F2252">
        <w:rPr>
          <w:rFonts w:ascii="Century Gothic" w:eastAsia="Times New Roman" w:hAnsi="Century Gothic"/>
        </w:rPr>
        <w:t>Critique a solution to a fraction word problem to identify any errors or misconceptions.</w:t>
      </w:r>
    </w:p>
    <w:p w14:paraId="7EE6FBAE" w14:textId="77777777" w:rsidR="000F2252" w:rsidRPr="000F2252" w:rsidRDefault="000F2252" w:rsidP="000F2252">
      <w:pPr>
        <w:numPr>
          <w:ilvl w:val="0"/>
          <w:numId w:val="55"/>
        </w:numPr>
        <w:pBdr>
          <w:top w:val="single" w:sz="2" w:space="0" w:color="E5E7EB"/>
          <w:left w:val="single" w:sz="2" w:space="0" w:color="E5E7EB"/>
          <w:bottom w:val="single" w:sz="2" w:space="0" w:color="E5E7EB"/>
          <w:right w:val="single" w:sz="2" w:space="0" w:color="E5E7EB"/>
        </w:pBdr>
        <w:spacing w:before="100" w:beforeAutospacing="1" w:after="100" w:afterAutospacing="1" w:line="276" w:lineRule="auto"/>
        <w:ind w:left="630"/>
        <w:rPr>
          <w:rFonts w:ascii="Century Gothic" w:eastAsia="Times New Roman" w:hAnsi="Century Gothic"/>
        </w:rPr>
      </w:pPr>
      <w:r w:rsidRPr="000F2252">
        <w:rPr>
          <w:rFonts w:ascii="Century Gothic" w:eastAsia="Times New Roman" w:hAnsi="Century Gothic"/>
        </w:rPr>
        <w:t>Create a visual representation of a fraction word problem and explain how it can be solved using equations.</w:t>
      </w:r>
    </w:p>
    <w:p w14:paraId="7E524C00" w14:textId="77777777" w:rsidR="000F2252" w:rsidRPr="000F2252" w:rsidRDefault="000F2252" w:rsidP="000F2252">
      <w:pPr>
        <w:numPr>
          <w:ilvl w:val="0"/>
          <w:numId w:val="55"/>
        </w:numPr>
        <w:pBdr>
          <w:top w:val="single" w:sz="2" w:space="0" w:color="E5E7EB"/>
          <w:left w:val="single" w:sz="2" w:space="0" w:color="E5E7EB"/>
          <w:bottom w:val="single" w:sz="2" w:space="0" w:color="E5E7EB"/>
          <w:right w:val="single" w:sz="2" w:space="0" w:color="E5E7EB"/>
        </w:pBdr>
        <w:spacing w:before="100" w:beforeAutospacing="1" w:after="100" w:afterAutospacing="1" w:line="276" w:lineRule="auto"/>
        <w:ind w:left="630"/>
        <w:rPr>
          <w:rFonts w:ascii="Century Gothic" w:eastAsia="Times New Roman" w:hAnsi="Century Gothic"/>
        </w:rPr>
      </w:pPr>
      <w:r w:rsidRPr="000F2252">
        <w:rPr>
          <w:rFonts w:ascii="Century Gothic" w:eastAsia="Times New Roman" w:hAnsi="Century Gothic"/>
        </w:rPr>
        <w:t>Design a set of fraction word problems that require different strategies to solve.</w:t>
      </w:r>
    </w:p>
    <w:p w14:paraId="363A9DB4" w14:textId="77777777" w:rsidR="000F2252" w:rsidRPr="000F2252" w:rsidRDefault="000F2252" w:rsidP="000F2252">
      <w:pPr>
        <w:numPr>
          <w:ilvl w:val="0"/>
          <w:numId w:val="55"/>
        </w:numPr>
        <w:pBdr>
          <w:top w:val="single" w:sz="2" w:space="0" w:color="E5E7EB"/>
          <w:left w:val="single" w:sz="2" w:space="0" w:color="E5E7EB"/>
          <w:bottom w:val="single" w:sz="2" w:space="0" w:color="E5E7EB"/>
          <w:right w:val="single" w:sz="2" w:space="0" w:color="E5E7EB"/>
        </w:pBdr>
        <w:spacing w:before="100" w:beforeAutospacing="1" w:after="100" w:afterAutospacing="1" w:line="276" w:lineRule="auto"/>
        <w:ind w:left="630"/>
        <w:rPr>
          <w:rFonts w:ascii="Century Gothic" w:eastAsia="Times New Roman" w:hAnsi="Century Gothic"/>
        </w:rPr>
      </w:pPr>
      <w:r w:rsidRPr="000F2252">
        <w:rPr>
          <w:rFonts w:ascii="Century Gothic" w:eastAsia="Times New Roman" w:hAnsi="Century Gothic"/>
        </w:rPr>
        <w:t>Apply the concept of finding a common denominator to solve a real-world problem involving fractions.</w:t>
      </w:r>
    </w:p>
    <w:bookmarkEnd w:id="1"/>
    <w:p w14:paraId="2E2DC522" w14:textId="77777777" w:rsidR="000F2252" w:rsidRPr="00FC0885" w:rsidRDefault="000F2252" w:rsidP="00FC0885">
      <w:pPr>
        <w:pStyle w:val="NormalWeb"/>
        <w:spacing w:line="276" w:lineRule="auto"/>
        <w:contextualSpacing/>
        <w:rPr>
          <w:rFonts w:ascii="Arial" w:hAnsi="Arial" w:cs="Arial"/>
          <w:color w:val="0432FF"/>
        </w:rPr>
      </w:pPr>
    </w:p>
    <w:sectPr w:rsidR="000F2252" w:rsidRPr="00FC0885" w:rsidSect="00CF6C4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FE6B0" w14:textId="77777777" w:rsidR="00CF6C42" w:rsidRDefault="00CF6C42" w:rsidP="000F2252">
      <w:r>
        <w:separator/>
      </w:r>
    </w:p>
  </w:endnote>
  <w:endnote w:type="continuationSeparator" w:id="0">
    <w:p w14:paraId="41360A09" w14:textId="77777777" w:rsidR="00CF6C42" w:rsidRDefault="00CF6C42" w:rsidP="000F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ᔉ脑ĝ瀀苲羶"/>
    <w:panose1 w:val="020B0604020202020204"/>
    <w:charset w:val="00"/>
    <w:family w:val="auto"/>
    <w:pitch w:val="variable"/>
    <w:sig w:usb0="E00002FF" w:usb1="5000205A" w:usb2="00000000" w:usb3="00000000" w:csb0="0000019F" w:csb1="00000000"/>
  </w:font>
  <w:font w:name="Myriad Pro">
    <w:altName w:val="Segoe UI"/>
    <w:panose1 w:val="020B0604020202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halkboard">
    <w:panose1 w:val="03050602040202020205"/>
    <w:charset w:val="4D"/>
    <w:family w:val="script"/>
    <w:pitch w:val="variable"/>
    <w:sig w:usb0="8000002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5234741"/>
      <w:docPartObj>
        <w:docPartGallery w:val="Page Numbers (Bottom of Page)"/>
        <w:docPartUnique/>
      </w:docPartObj>
    </w:sdtPr>
    <w:sdtContent>
      <w:p w14:paraId="0D85B03D" w14:textId="53FEE631" w:rsidR="000F2252" w:rsidRDefault="000F2252" w:rsidP="005D08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92B70F" w14:textId="77777777" w:rsidR="000F2252" w:rsidRDefault="000F2252" w:rsidP="000F22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5373924"/>
      <w:docPartObj>
        <w:docPartGallery w:val="Page Numbers (Bottom of Page)"/>
        <w:docPartUnique/>
      </w:docPartObj>
    </w:sdtPr>
    <w:sdtContent>
      <w:p w14:paraId="0B7F21CC" w14:textId="09DA102D" w:rsidR="000F2252" w:rsidRDefault="000F2252" w:rsidP="005D08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089D15" w14:textId="77777777" w:rsidR="000F2252" w:rsidRDefault="000F2252" w:rsidP="000F225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7DA59" w14:textId="77777777" w:rsidR="00CF6C42" w:rsidRDefault="00CF6C42" w:rsidP="000F2252">
      <w:r>
        <w:separator/>
      </w:r>
    </w:p>
  </w:footnote>
  <w:footnote w:type="continuationSeparator" w:id="0">
    <w:p w14:paraId="17956113" w14:textId="77777777" w:rsidR="00CF6C42" w:rsidRDefault="00CF6C42" w:rsidP="000F2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8C8"/>
    <w:multiLevelType w:val="hybridMultilevel"/>
    <w:tmpl w:val="E9CE2634"/>
    <w:lvl w:ilvl="0" w:tplc="CFCEB9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DA0FD7"/>
    <w:multiLevelType w:val="hybridMultilevel"/>
    <w:tmpl w:val="6B52A146"/>
    <w:lvl w:ilvl="0" w:tplc="CFE4FB68">
      <w:start w:val="1"/>
      <w:numFmt w:val="upp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615824"/>
    <w:multiLevelType w:val="multilevel"/>
    <w:tmpl w:val="E81ABAE2"/>
    <w:lvl w:ilvl="0">
      <w:start w:val="1"/>
      <w:numFmt w:val="decimal"/>
      <w:lvlText w:val="%1."/>
      <w:lvlJc w:val="left"/>
      <w:pPr>
        <w:ind w:left="1224" w:hanging="360"/>
      </w:pPr>
      <w:rPr>
        <w:rFonts w:ascii="Calibri" w:hAnsi="Calibri" w:hint="default"/>
        <w:b/>
        <w:sz w:val="16"/>
      </w:rPr>
    </w:lvl>
    <w:lvl w:ilvl="1">
      <w:start w:val="1"/>
      <w:numFmt w:val="lowerLetter"/>
      <w:lvlText w:val="%2."/>
      <w:lvlJc w:val="left"/>
      <w:pPr>
        <w:ind w:left="1670" w:hanging="403"/>
      </w:pPr>
      <w:rPr>
        <w:rFonts w:ascii="Calibri" w:hAnsi="Calibri" w:hint="default"/>
        <w:b/>
        <w:sz w:val="16"/>
      </w:rPr>
    </w:lvl>
    <w:lvl w:ilvl="2">
      <w:start w:val="1"/>
      <w:numFmt w:val="lowerRoman"/>
      <w:lvlText w:val="%3."/>
      <w:lvlJc w:val="left"/>
      <w:pPr>
        <w:ind w:left="2074" w:hanging="404"/>
      </w:pPr>
      <w:rPr>
        <w:rFonts w:ascii="Calibri" w:hAnsi="Calibri" w:hint="default"/>
        <w:b/>
        <w:sz w:val="16"/>
      </w:rPr>
    </w:lvl>
    <w:lvl w:ilvl="3">
      <w:start w:val="1"/>
      <w:numFmt w:val="decimal"/>
      <w:lvlText w:val="%4."/>
      <w:lvlJc w:val="left"/>
      <w:pPr>
        <w:ind w:left="4954" w:hanging="360"/>
      </w:pPr>
      <w:rPr>
        <w:rFonts w:hint="default"/>
      </w:rPr>
    </w:lvl>
    <w:lvl w:ilvl="4">
      <w:start w:val="1"/>
      <w:numFmt w:val="lowerLetter"/>
      <w:lvlText w:val="%5."/>
      <w:lvlJc w:val="left"/>
      <w:pPr>
        <w:ind w:left="5674" w:hanging="360"/>
      </w:pPr>
      <w:rPr>
        <w:rFonts w:hint="default"/>
      </w:rPr>
    </w:lvl>
    <w:lvl w:ilvl="5">
      <w:start w:val="1"/>
      <w:numFmt w:val="lowerRoman"/>
      <w:lvlText w:val="%6."/>
      <w:lvlJc w:val="right"/>
      <w:pPr>
        <w:ind w:left="6394" w:hanging="180"/>
      </w:pPr>
      <w:rPr>
        <w:rFonts w:hint="default"/>
      </w:rPr>
    </w:lvl>
    <w:lvl w:ilvl="6">
      <w:start w:val="1"/>
      <w:numFmt w:val="decimal"/>
      <w:lvlText w:val="%7."/>
      <w:lvlJc w:val="left"/>
      <w:pPr>
        <w:ind w:left="7114" w:hanging="360"/>
      </w:pPr>
      <w:rPr>
        <w:rFonts w:hint="default"/>
      </w:rPr>
    </w:lvl>
    <w:lvl w:ilvl="7">
      <w:start w:val="1"/>
      <w:numFmt w:val="lowerLetter"/>
      <w:lvlText w:val="%8."/>
      <w:lvlJc w:val="left"/>
      <w:pPr>
        <w:ind w:left="7834" w:hanging="360"/>
      </w:pPr>
      <w:rPr>
        <w:rFonts w:hint="default"/>
      </w:rPr>
    </w:lvl>
    <w:lvl w:ilvl="8">
      <w:start w:val="1"/>
      <w:numFmt w:val="lowerRoman"/>
      <w:lvlText w:val="%9."/>
      <w:lvlJc w:val="right"/>
      <w:pPr>
        <w:ind w:left="8554" w:hanging="180"/>
      </w:pPr>
      <w:rPr>
        <w:rFonts w:hint="default"/>
      </w:rPr>
    </w:lvl>
  </w:abstractNum>
  <w:abstractNum w:abstractNumId="3" w15:restartNumberingAfterBreak="0">
    <w:nsid w:val="08D15857"/>
    <w:multiLevelType w:val="hybridMultilevel"/>
    <w:tmpl w:val="DAB289B4"/>
    <w:lvl w:ilvl="0" w:tplc="5136E514">
      <w:start w:val="4"/>
      <w:numFmt w:val="decimal"/>
      <w:lvlText w:val="%1."/>
      <w:lvlJc w:val="left"/>
      <w:pPr>
        <w:ind w:left="1080" w:hanging="360"/>
      </w:pPr>
      <w:rPr>
        <w:rFonts w:ascii="Arial" w:hAnsi="Arial" w:hint="default"/>
        <w:b w:val="0"/>
        <w:i w:val="0"/>
        <w:strike w:val="0"/>
        <w:dstrike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D7C89"/>
    <w:multiLevelType w:val="hybridMultilevel"/>
    <w:tmpl w:val="C3CE2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650F3"/>
    <w:multiLevelType w:val="multilevel"/>
    <w:tmpl w:val="65109A08"/>
    <w:numStyleLink w:val="ny-lesson-numbered-list"/>
  </w:abstractNum>
  <w:abstractNum w:abstractNumId="6" w15:restartNumberingAfterBreak="0">
    <w:nsid w:val="0DB4775F"/>
    <w:multiLevelType w:val="multilevel"/>
    <w:tmpl w:val="7508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822D29"/>
    <w:multiLevelType w:val="hybridMultilevel"/>
    <w:tmpl w:val="4F749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C05D77"/>
    <w:multiLevelType w:val="hybridMultilevel"/>
    <w:tmpl w:val="5A92E5C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C1C69"/>
    <w:multiLevelType w:val="hybridMultilevel"/>
    <w:tmpl w:val="644C0BC8"/>
    <w:lvl w:ilvl="0" w:tplc="24FAFCA8">
      <w:start w:val="3"/>
      <w:numFmt w:val="decimal"/>
      <w:lvlText w:val="%1."/>
      <w:lvlJc w:val="left"/>
      <w:pPr>
        <w:ind w:left="720" w:hanging="360"/>
      </w:pPr>
      <w:rPr>
        <w:rFonts w:ascii="Arial" w:hAnsi="Arial"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A9225E"/>
    <w:multiLevelType w:val="hybridMultilevel"/>
    <w:tmpl w:val="37D0B38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7135C1"/>
    <w:multiLevelType w:val="hybridMultilevel"/>
    <w:tmpl w:val="A642B8B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7E2CBD"/>
    <w:multiLevelType w:val="hybridMultilevel"/>
    <w:tmpl w:val="E5A6ADD4"/>
    <w:lvl w:ilvl="0" w:tplc="E13C6756">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26E1365C"/>
    <w:multiLevelType w:val="hybridMultilevel"/>
    <w:tmpl w:val="E6F604A4"/>
    <w:lvl w:ilvl="0" w:tplc="0AB2B1B4">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27B21972"/>
    <w:multiLevelType w:val="hybridMultilevel"/>
    <w:tmpl w:val="A3265102"/>
    <w:lvl w:ilvl="0" w:tplc="4150E61E">
      <w:start w:val="4"/>
      <w:numFmt w:val="decimal"/>
      <w:lvlText w:val="%1."/>
      <w:lvlJc w:val="left"/>
      <w:pPr>
        <w:ind w:left="720" w:hanging="360"/>
      </w:pPr>
      <w:rPr>
        <w:rFonts w:ascii="Arial" w:hAnsi="Arial" w:hint="default"/>
        <w:b/>
        <w:i w:val="0"/>
        <w:strike w:val="0"/>
        <w:d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F6906"/>
    <w:multiLevelType w:val="hybridMultilevel"/>
    <w:tmpl w:val="619C3320"/>
    <w:lvl w:ilvl="0" w:tplc="A7FAA73E">
      <w:start w:val="1"/>
      <w:numFmt w:val="lowerLetter"/>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852D3F"/>
    <w:multiLevelType w:val="hybridMultilevel"/>
    <w:tmpl w:val="0E68E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60A4E"/>
    <w:multiLevelType w:val="hybridMultilevel"/>
    <w:tmpl w:val="FC20F6B2"/>
    <w:lvl w:ilvl="0" w:tplc="0EEE2BAA">
      <w:start w:val="1"/>
      <w:numFmt w:val="upperLetter"/>
      <w:lvlText w:val="%1."/>
      <w:lvlJc w:val="left"/>
      <w:pPr>
        <w:ind w:left="1170" w:hanging="360"/>
      </w:pPr>
      <w:rPr>
        <w:rFonts w:ascii="Arial" w:hAnsi="Arial" w:hint="default"/>
        <w:b/>
        <w:i w:val="0"/>
        <w:color w:val="000000" w:themeColor="text1"/>
        <w:sz w:val="28"/>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313D2821"/>
    <w:multiLevelType w:val="hybridMultilevel"/>
    <w:tmpl w:val="C3C03D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78504F"/>
    <w:multiLevelType w:val="hybridMultilevel"/>
    <w:tmpl w:val="2EFAB9DE"/>
    <w:lvl w:ilvl="0" w:tplc="3A80A2C0">
      <w:start w:val="6"/>
      <w:numFmt w:val="decimal"/>
      <w:lvlText w:val="%1."/>
      <w:lvlJc w:val="left"/>
      <w:pPr>
        <w:ind w:left="720" w:hanging="360"/>
      </w:pPr>
      <w:rPr>
        <w:rFonts w:ascii="Arial" w:hAnsi="Arial" w:hint="default"/>
        <w:b w:val="0"/>
        <w:i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9A796B"/>
    <w:multiLevelType w:val="hybridMultilevel"/>
    <w:tmpl w:val="E70C734C"/>
    <w:lvl w:ilvl="0" w:tplc="57F263E6">
      <w:start w:val="3"/>
      <w:numFmt w:val="decimal"/>
      <w:lvlText w:val="%1."/>
      <w:lvlJc w:val="left"/>
      <w:pPr>
        <w:ind w:left="720" w:hanging="360"/>
      </w:pPr>
      <w:rPr>
        <w:rFonts w:ascii="Arial" w:hAnsi="Arial" w:hint="default"/>
        <w:b/>
        <w:i w:val="0"/>
        <w:strike w:val="0"/>
        <w:d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A614B1"/>
    <w:multiLevelType w:val="hybridMultilevel"/>
    <w:tmpl w:val="CB4A72A2"/>
    <w:lvl w:ilvl="0" w:tplc="91D88C88">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4D47684"/>
    <w:multiLevelType w:val="hybridMultilevel"/>
    <w:tmpl w:val="A8789D80"/>
    <w:lvl w:ilvl="0" w:tplc="8E827BEC">
      <w:start w:val="6"/>
      <w:numFmt w:val="decimal"/>
      <w:lvlText w:val="%1."/>
      <w:lvlJc w:val="left"/>
      <w:pPr>
        <w:ind w:left="720" w:hanging="360"/>
      </w:pPr>
      <w:rPr>
        <w:rFonts w:ascii="Arial" w:hAnsi="Arial" w:hint="default"/>
        <w:b/>
        <w:i w:val="0"/>
        <w:strike w:val="0"/>
        <w:d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145298"/>
    <w:multiLevelType w:val="hybridMultilevel"/>
    <w:tmpl w:val="672ECEA8"/>
    <w:lvl w:ilvl="0" w:tplc="3EB2BCC6">
      <w:start w:val="5"/>
      <w:numFmt w:val="decimal"/>
      <w:lvlText w:val="%1."/>
      <w:lvlJc w:val="left"/>
      <w:pPr>
        <w:ind w:left="720" w:hanging="360"/>
      </w:pPr>
      <w:rPr>
        <w:rFonts w:ascii="Arial" w:hAnsi="Arial" w:hint="default"/>
        <w:b/>
        <w:i w:val="0"/>
        <w:strike w:val="0"/>
        <w:d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9B35EF"/>
    <w:multiLevelType w:val="multilevel"/>
    <w:tmpl w:val="A57A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B204D6"/>
    <w:multiLevelType w:val="hybridMultilevel"/>
    <w:tmpl w:val="644C0BC8"/>
    <w:lvl w:ilvl="0" w:tplc="24FAFCA8">
      <w:start w:val="3"/>
      <w:numFmt w:val="decimal"/>
      <w:lvlText w:val="%1."/>
      <w:lvlJc w:val="left"/>
      <w:pPr>
        <w:ind w:left="720" w:hanging="360"/>
      </w:pPr>
      <w:rPr>
        <w:rFonts w:ascii="Arial" w:hAnsi="Arial"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F16E5F"/>
    <w:multiLevelType w:val="hybridMultilevel"/>
    <w:tmpl w:val="7BBC386C"/>
    <w:lvl w:ilvl="0" w:tplc="33F830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263464"/>
    <w:multiLevelType w:val="hybridMultilevel"/>
    <w:tmpl w:val="348EB066"/>
    <w:lvl w:ilvl="0" w:tplc="65A87A3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75062D"/>
    <w:multiLevelType w:val="multilevel"/>
    <w:tmpl w:val="EBA85482"/>
    <w:lvl w:ilvl="0">
      <w:start w:val="1"/>
      <w:numFmt w:val="decimal"/>
      <w:pStyle w:val="ny-lesson-SFinsert-number-list"/>
      <w:lvlText w:val="%1."/>
      <w:lvlJc w:val="left"/>
      <w:pPr>
        <w:ind w:left="1224" w:hanging="360"/>
      </w:pPr>
      <w:rPr>
        <w:rFonts w:ascii="Calibri" w:hAnsi="Calibri" w:hint="default"/>
        <w:b/>
        <w:i w:val="0"/>
        <w:sz w:val="16"/>
      </w:rPr>
    </w:lvl>
    <w:lvl w:ilvl="1">
      <w:start w:val="1"/>
      <w:numFmt w:val="lowerLetter"/>
      <w:lvlText w:val="%2."/>
      <w:lvlJc w:val="left"/>
      <w:pPr>
        <w:ind w:left="1670" w:hanging="403"/>
      </w:pPr>
      <w:rPr>
        <w:rFonts w:ascii="Calibri" w:hAnsi="Calibri" w:hint="default"/>
        <w:b/>
        <w:sz w:val="16"/>
      </w:rPr>
    </w:lvl>
    <w:lvl w:ilvl="2">
      <w:start w:val="1"/>
      <w:numFmt w:val="lowerRoman"/>
      <w:lvlText w:val="%3."/>
      <w:lvlJc w:val="left"/>
      <w:pPr>
        <w:ind w:left="2074" w:hanging="404"/>
      </w:pPr>
      <w:rPr>
        <w:rFonts w:ascii="Calibri" w:hAnsi="Calibri" w:hint="default"/>
        <w:b/>
        <w:sz w:val="16"/>
      </w:rPr>
    </w:lvl>
    <w:lvl w:ilvl="3">
      <w:start w:val="1"/>
      <w:numFmt w:val="decimal"/>
      <w:lvlText w:val="%4."/>
      <w:lvlJc w:val="left"/>
      <w:pPr>
        <w:ind w:left="4954" w:hanging="360"/>
      </w:pPr>
      <w:rPr>
        <w:rFonts w:hint="default"/>
      </w:rPr>
    </w:lvl>
    <w:lvl w:ilvl="4">
      <w:start w:val="1"/>
      <w:numFmt w:val="lowerLetter"/>
      <w:lvlText w:val="%5."/>
      <w:lvlJc w:val="left"/>
      <w:pPr>
        <w:ind w:left="5674" w:hanging="360"/>
      </w:pPr>
      <w:rPr>
        <w:rFonts w:hint="default"/>
      </w:rPr>
    </w:lvl>
    <w:lvl w:ilvl="5">
      <w:start w:val="1"/>
      <w:numFmt w:val="lowerRoman"/>
      <w:lvlText w:val="%6."/>
      <w:lvlJc w:val="right"/>
      <w:pPr>
        <w:ind w:left="6394" w:hanging="180"/>
      </w:pPr>
      <w:rPr>
        <w:rFonts w:hint="default"/>
      </w:rPr>
    </w:lvl>
    <w:lvl w:ilvl="6">
      <w:start w:val="1"/>
      <w:numFmt w:val="decimal"/>
      <w:lvlText w:val="%7."/>
      <w:lvlJc w:val="left"/>
      <w:pPr>
        <w:ind w:left="7114" w:hanging="360"/>
      </w:pPr>
      <w:rPr>
        <w:rFonts w:hint="default"/>
      </w:rPr>
    </w:lvl>
    <w:lvl w:ilvl="7">
      <w:start w:val="1"/>
      <w:numFmt w:val="lowerLetter"/>
      <w:lvlText w:val="%8."/>
      <w:lvlJc w:val="left"/>
      <w:pPr>
        <w:ind w:left="7834" w:hanging="360"/>
      </w:pPr>
      <w:rPr>
        <w:rFonts w:hint="default"/>
      </w:rPr>
    </w:lvl>
    <w:lvl w:ilvl="8">
      <w:start w:val="1"/>
      <w:numFmt w:val="lowerRoman"/>
      <w:lvlText w:val="%9."/>
      <w:lvlJc w:val="right"/>
      <w:pPr>
        <w:ind w:left="8554" w:hanging="180"/>
      </w:pPr>
      <w:rPr>
        <w:rFonts w:hint="default"/>
      </w:rPr>
    </w:lvl>
  </w:abstractNum>
  <w:abstractNum w:abstractNumId="29" w15:restartNumberingAfterBreak="0">
    <w:nsid w:val="4B4611D1"/>
    <w:multiLevelType w:val="hybridMultilevel"/>
    <w:tmpl w:val="828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5F526C"/>
    <w:multiLevelType w:val="multilevel"/>
    <w:tmpl w:val="9A60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BFD781D"/>
    <w:multiLevelType w:val="hybridMultilevel"/>
    <w:tmpl w:val="644C0BC8"/>
    <w:lvl w:ilvl="0" w:tplc="24FAFCA8">
      <w:start w:val="3"/>
      <w:numFmt w:val="decimal"/>
      <w:lvlText w:val="%1."/>
      <w:lvlJc w:val="left"/>
      <w:pPr>
        <w:ind w:left="720" w:hanging="360"/>
      </w:pPr>
      <w:rPr>
        <w:rFonts w:ascii="Arial" w:hAnsi="Arial"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0E72E5"/>
    <w:multiLevelType w:val="hybridMultilevel"/>
    <w:tmpl w:val="8DAC9CB8"/>
    <w:lvl w:ilvl="0" w:tplc="3EB2855C">
      <w:start w:val="6"/>
      <w:numFmt w:val="decimal"/>
      <w:lvlText w:val="%1."/>
      <w:lvlJc w:val="left"/>
      <w:pPr>
        <w:ind w:left="720" w:hanging="360"/>
      </w:pPr>
      <w:rPr>
        <w:rFonts w:hint="default"/>
        <w:b/>
        <w:i w:val="0"/>
        <w:caps w:val="0"/>
        <w:strike w:val="0"/>
        <w:dstrike w:val="0"/>
        <w:vanish w:val="0"/>
        <w:color w:val="000000" w:themeColor="text1"/>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87217C"/>
    <w:multiLevelType w:val="hybridMultilevel"/>
    <w:tmpl w:val="F37C8DDA"/>
    <w:lvl w:ilvl="0" w:tplc="EB1A0A2C">
      <w:start w:val="1"/>
      <w:numFmt w:val="lowerLetter"/>
      <w:lvlText w:val="%1."/>
      <w:lvlJc w:val="left"/>
      <w:pPr>
        <w:ind w:left="720" w:hanging="360"/>
      </w:pPr>
      <w:rPr>
        <w:rFonts w:ascii="Arial" w:hAnsi="Arial" w:hint="default"/>
        <w:b w:val="0"/>
        <w:i w:val="0"/>
        <w:sz w:val="24"/>
      </w:rPr>
    </w:lvl>
    <w:lvl w:ilvl="1" w:tplc="5B369D9C">
      <w:start w:val="1"/>
      <w:numFmt w:val="lowerLetter"/>
      <w:lvlText w:val="%2."/>
      <w:lvlJc w:val="left"/>
      <w:pPr>
        <w:ind w:left="1440" w:hanging="360"/>
      </w:pPr>
      <w:rPr>
        <w:rFonts w:hint="default"/>
        <w:b w:val="0"/>
        <w:i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EF55FA"/>
    <w:multiLevelType w:val="hybridMultilevel"/>
    <w:tmpl w:val="AEC0A988"/>
    <w:lvl w:ilvl="0" w:tplc="04090017">
      <w:start w:val="1"/>
      <w:numFmt w:val="lowerLetter"/>
      <w:lvlText w:val="%1)"/>
      <w:lvlJc w:val="left"/>
      <w:pPr>
        <w:ind w:left="720" w:hanging="360"/>
      </w:pPr>
    </w:lvl>
    <w:lvl w:ilvl="1" w:tplc="A232DE40">
      <w:start w:val="1"/>
      <w:numFmt w:val="lowerLetter"/>
      <w:lvlText w:val="%2)"/>
      <w:lvlJc w:val="left"/>
      <w:pPr>
        <w:ind w:left="1440" w:hanging="360"/>
      </w:pPr>
      <w:rPr>
        <w:color w:val="auto"/>
      </w:rPr>
    </w:lvl>
    <w:lvl w:ilvl="2" w:tplc="541AFF0E">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D21A6E"/>
    <w:multiLevelType w:val="hybridMultilevel"/>
    <w:tmpl w:val="5A92E5C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DD46C5"/>
    <w:multiLevelType w:val="multilevel"/>
    <w:tmpl w:val="725A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A3E4837"/>
    <w:multiLevelType w:val="hybridMultilevel"/>
    <w:tmpl w:val="BEBE1166"/>
    <w:lvl w:ilvl="0" w:tplc="29AC2A62">
      <w:start w:val="2"/>
      <w:numFmt w:val="decimal"/>
      <w:lvlText w:val="%1."/>
      <w:lvlJc w:val="left"/>
      <w:pPr>
        <w:ind w:left="720" w:hanging="360"/>
      </w:pPr>
      <w:rPr>
        <w:rFonts w:ascii="Arial" w:hAnsi="Arial" w:hint="default"/>
        <w:b/>
        <w:i w:val="0"/>
        <w:strike w:val="0"/>
        <w:d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4B3F1E"/>
    <w:multiLevelType w:val="hybridMultilevel"/>
    <w:tmpl w:val="348EB066"/>
    <w:lvl w:ilvl="0" w:tplc="65A87A3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E252D7"/>
    <w:multiLevelType w:val="hybridMultilevel"/>
    <w:tmpl w:val="933627D6"/>
    <w:lvl w:ilvl="0" w:tplc="998ADBEE">
      <w:start w:val="4"/>
      <w:numFmt w:val="decimal"/>
      <w:lvlText w:val="%1."/>
      <w:lvlJc w:val="left"/>
      <w:pPr>
        <w:ind w:left="720" w:hanging="360"/>
      </w:pPr>
      <w:rPr>
        <w:rFonts w:ascii="Arial" w:hAnsi="Arial" w:hint="default"/>
        <w:b/>
        <w:i w:val="0"/>
        <w:strike w:val="0"/>
        <w:d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EA4C67"/>
    <w:multiLevelType w:val="hybridMultilevel"/>
    <w:tmpl w:val="A11AC9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CF0388A"/>
    <w:multiLevelType w:val="hybridMultilevel"/>
    <w:tmpl w:val="EA94DEDA"/>
    <w:lvl w:ilvl="0" w:tplc="FE42E208">
      <w:start w:val="4"/>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5D123CE5"/>
    <w:multiLevelType w:val="hybridMultilevel"/>
    <w:tmpl w:val="E0AA5AFA"/>
    <w:lvl w:ilvl="0" w:tplc="AEBCEC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4D169D"/>
    <w:multiLevelType w:val="hybridMultilevel"/>
    <w:tmpl w:val="8A52F7CC"/>
    <w:lvl w:ilvl="0" w:tplc="8DBCCC22">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FB1B5B"/>
    <w:multiLevelType w:val="hybridMultilevel"/>
    <w:tmpl w:val="C4466534"/>
    <w:lvl w:ilvl="0" w:tplc="A810E1A2">
      <w:start w:val="4"/>
      <w:numFmt w:val="upperLetter"/>
      <w:lvlText w:val="%1."/>
      <w:lvlJc w:val="left"/>
      <w:pPr>
        <w:ind w:left="1170" w:hanging="360"/>
      </w:pPr>
      <w:rPr>
        <w:rFonts w:hint="default"/>
        <w:color w:val="000000" w:themeColor="text1"/>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5" w15:restartNumberingAfterBreak="0">
    <w:nsid w:val="62B5153D"/>
    <w:multiLevelType w:val="multilevel"/>
    <w:tmpl w:val="65109A08"/>
    <w:styleLink w:val="ny-lesson-numbered-list"/>
    <w:lvl w:ilvl="0">
      <w:start w:val="1"/>
      <w:numFmt w:val="decimal"/>
      <w:pStyle w:val="ny-lesson-numbering"/>
      <w:lvlText w:val="%1."/>
      <w:lvlJc w:val="left"/>
      <w:pPr>
        <w:ind w:left="360" w:hanging="360"/>
      </w:pPr>
      <w:rPr>
        <w:rFonts w:ascii="Calibri" w:hAnsi="Calibri" w:hint="default"/>
        <w:sz w:val="20"/>
      </w:rPr>
    </w:lvl>
    <w:lvl w:ilvl="1">
      <w:start w:val="1"/>
      <w:numFmt w:val="lowerLetter"/>
      <w:lvlText w:val="%2."/>
      <w:lvlJc w:val="left"/>
      <w:pPr>
        <w:ind w:left="806" w:hanging="403"/>
      </w:pPr>
      <w:rPr>
        <w:rFonts w:hint="default"/>
      </w:rPr>
    </w:lvl>
    <w:lvl w:ilvl="2">
      <w:start w:val="1"/>
      <w:numFmt w:val="lowerRoman"/>
      <w:lvlText w:val="%3."/>
      <w:lvlJc w:val="left"/>
      <w:pPr>
        <w:ind w:left="1210" w:hanging="40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66411F3E"/>
    <w:multiLevelType w:val="hybridMultilevel"/>
    <w:tmpl w:val="834A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211A79"/>
    <w:multiLevelType w:val="hybridMultilevel"/>
    <w:tmpl w:val="200EFA2C"/>
    <w:lvl w:ilvl="0" w:tplc="333E35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ADF328B"/>
    <w:multiLevelType w:val="hybridMultilevel"/>
    <w:tmpl w:val="BEBE1166"/>
    <w:lvl w:ilvl="0" w:tplc="29AC2A62">
      <w:start w:val="2"/>
      <w:numFmt w:val="decimal"/>
      <w:lvlText w:val="%1."/>
      <w:lvlJc w:val="left"/>
      <w:pPr>
        <w:ind w:left="720" w:hanging="360"/>
      </w:pPr>
      <w:rPr>
        <w:rFonts w:ascii="Arial" w:hAnsi="Arial" w:hint="default"/>
        <w:b/>
        <w:i w:val="0"/>
        <w:strike w:val="0"/>
        <w:d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473B99"/>
    <w:multiLevelType w:val="hybridMultilevel"/>
    <w:tmpl w:val="5A92E5C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FF38C1"/>
    <w:multiLevelType w:val="multilevel"/>
    <w:tmpl w:val="2764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7AD7324"/>
    <w:multiLevelType w:val="hybridMultilevel"/>
    <w:tmpl w:val="4D2017AC"/>
    <w:lvl w:ilvl="0" w:tplc="33F830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0B092C"/>
    <w:multiLevelType w:val="hybridMultilevel"/>
    <w:tmpl w:val="2AB6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EC16EB"/>
    <w:multiLevelType w:val="hybridMultilevel"/>
    <w:tmpl w:val="A8789D80"/>
    <w:lvl w:ilvl="0" w:tplc="8E827BEC">
      <w:start w:val="6"/>
      <w:numFmt w:val="decimal"/>
      <w:lvlText w:val="%1."/>
      <w:lvlJc w:val="left"/>
      <w:pPr>
        <w:ind w:left="720" w:hanging="360"/>
      </w:pPr>
      <w:rPr>
        <w:rFonts w:ascii="Arial" w:hAnsi="Arial" w:hint="default"/>
        <w:b/>
        <w:i w:val="0"/>
        <w:strike w:val="0"/>
        <w:d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177C19"/>
    <w:multiLevelType w:val="hybridMultilevel"/>
    <w:tmpl w:val="348EB066"/>
    <w:lvl w:ilvl="0" w:tplc="65A87A3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322359">
    <w:abstractNumId w:val="29"/>
  </w:num>
  <w:num w:numId="2" w16cid:durableId="1311472504">
    <w:abstractNumId w:val="46"/>
  </w:num>
  <w:num w:numId="3" w16cid:durableId="232861969">
    <w:abstractNumId w:val="52"/>
  </w:num>
  <w:num w:numId="4" w16cid:durableId="769087244">
    <w:abstractNumId w:val="12"/>
  </w:num>
  <w:num w:numId="5" w16cid:durableId="1001082346">
    <w:abstractNumId w:val="13"/>
  </w:num>
  <w:num w:numId="6" w16cid:durableId="1868136111">
    <w:abstractNumId w:val="15"/>
  </w:num>
  <w:num w:numId="7" w16cid:durableId="1890073144">
    <w:abstractNumId w:val="33"/>
  </w:num>
  <w:num w:numId="8" w16cid:durableId="2071145518">
    <w:abstractNumId w:val="47"/>
  </w:num>
  <w:num w:numId="9" w16cid:durableId="1362824069">
    <w:abstractNumId w:val="0"/>
  </w:num>
  <w:num w:numId="10" w16cid:durableId="1879506998">
    <w:abstractNumId w:val="51"/>
  </w:num>
  <w:num w:numId="11" w16cid:durableId="436371128">
    <w:abstractNumId w:val="18"/>
  </w:num>
  <w:num w:numId="12" w16cid:durableId="1899048343">
    <w:abstractNumId w:val="9"/>
  </w:num>
  <w:num w:numId="13" w16cid:durableId="344093929">
    <w:abstractNumId w:val="38"/>
  </w:num>
  <w:num w:numId="14" w16cid:durableId="182324873">
    <w:abstractNumId w:val="3"/>
  </w:num>
  <w:num w:numId="15" w16cid:durableId="1093016011">
    <w:abstractNumId w:val="26"/>
  </w:num>
  <w:num w:numId="16" w16cid:durableId="648247964">
    <w:abstractNumId w:val="40"/>
  </w:num>
  <w:num w:numId="17" w16cid:durableId="441536459">
    <w:abstractNumId w:val="21"/>
  </w:num>
  <w:num w:numId="18" w16cid:durableId="1598321303">
    <w:abstractNumId w:val="31"/>
  </w:num>
  <w:num w:numId="19" w16cid:durableId="1948728249">
    <w:abstractNumId w:val="42"/>
  </w:num>
  <w:num w:numId="20" w16cid:durableId="618073608">
    <w:abstractNumId w:val="25"/>
  </w:num>
  <w:num w:numId="21" w16cid:durableId="1635939666">
    <w:abstractNumId w:val="19"/>
  </w:num>
  <w:num w:numId="22" w16cid:durableId="517961391">
    <w:abstractNumId w:val="34"/>
  </w:num>
  <w:num w:numId="23" w16cid:durableId="2047486487">
    <w:abstractNumId w:val="43"/>
  </w:num>
  <w:num w:numId="24" w16cid:durableId="628046361">
    <w:abstractNumId w:val="45"/>
  </w:num>
  <w:num w:numId="25" w16cid:durableId="1589658857">
    <w:abstractNumId w:val="5"/>
  </w:num>
  <w:num w:numId="26" w16cid:durableId="935415">
    <w:abstractNumId w:val="27"/>
  </w:num>
  <w:num w:numId="27" w16cid:durableId="1985545211">
    <w:abstractNumId w:val="37"/>
  </w:num>
  <w:num w:numId="28" w16cid:durableId="1501892680">
    <w:abstractNumId w:val="28"/>
  </w:num>
  <w:num w:numId="29" w16cid:durableId="1912276770">
    <w:abstractNumId w:val="2"/>
  </w:num>
  <w:num w:numId="30" w16cid:durableId="1156872577">
    <w:abstractNumId w:val="20"/>
  </w:num>
  <w:num w:numId="31" w16cid:durableId="2038308654">
    <w:abstractNumId w:val="48"/>
  </w:num>
  <w:num w:numId="32" w16cid:durableId="1314943368">
    <w:abstractNumId w:val="14"/>
  </w:num>
  <w:num w:numId="33" w16cid:durableId="642585971">
    <w:abstractNumId w:val="23"/>
  </w:num>
  <w:num w:numId="34" w16cid:durableId="1627617260">
    <w:abstractNumId w:val="39"/>
  </w:num>
  <w:num w:numId="35" w16cid:durableId="2029216771">
    <w:abstractNumId w:val="32"/>
  </w:num>
  <w:num w:numId="36" w16cid:durableId="1308165825">
    <w:abstractNumId w:val="22"/>
  </w:num>
  <w:num w:numId="37" w16cid:durableId="1307591222">
    <w:abstractNumId w:val="53"/>
  </w:num>
  <w:num w:numId="38" w16cid:durableId="942609513">
    <w:abstractNumId w:val="44"/>
  </w:num>
  <w:num w:numId="39" w16cid:durableId="422143650">
    <w:abstractNumId w:val="7"/>
  </w:num>
  <w:num w:numId="40" w16cid:durableId="2094424381">
    <w:abstractNumId w:val="11"/>
  </w:num>
  <w:num w:numId="41" w16cid:durableId="740325147">
    <w:abstractNumId w:val="35"/>
  </w:num>
  <w:num w:numId="42" w16cid:durableId="298926150">
    <w:abstractNumId w:val="54"/>
  </w:num>
  <w:num w:numId="43" w16cid:durableId="744914450">
    <w:abstractNumId w:val="17"/>
  </w:num>
  <w:num w:numId="44" w16cid:durableId="122622593">
    <w:abstractNumId w:val="41"/>
  </w:num>
  <w:num w:numId="45" w16cid:durableId="1581284070">
    <w:abstractNumId w:val="49"/>
  </w:num>
  <w:num w:numId="46" w16cid:durableId="488330214">
    <w:abstractNumId w:val="4"/>
  </w:num>
  <w:num w:numId="47" w16cid:durableId="986283134">
    <w:abstractNumId w:val="10"/>
  </w:num>
  <w:num w:numId="48" w16cid:durableId="517280859">
    <w:abstractNumId w:val="8"/>
  </w:num>
  <w:num w:numId="49" w16cid:durableId="1411580215">
    <w:abstractNumId w:val="6"/>
  </w:num>
  <w:num w:numId="50" w16cid:durableId="1119027885">
    <w:abstractNumId w:val="1"/>
  </w:num>
  <w:num w:numId="51" w16cid:durableId="1917744700">
    <w:abstractNumId w:val="16"/>
  </w:num>
  <w:num w:numId="52" w16cid:durableId="716853925">
    <w:abstractNumId w:val="30"/>
  </w:num>
  <w:num w:numId="53" w16cid:durableId="1557935973">
    <w:abstractNumId w:val="24"/>
  </w:num>
  <w:num w:numId="54" w16cid:durableId="233324480">
    <w:abstractNumId w:val="36"/>
  </w:num>
  <w:num w:numId="55" w16cid:durableId="869991717">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7FD"/>
    <w:rsid w:val="00076DEB"/>
    <w:rsid w:val="00087459"/>
    <w:rsid w:val="00092C6D"/>
    <w:rsid w:val="000945D8"/>
    <w:rsid w:val="000A033F"/>
    <w:rsid w:val="000A1F5E"/>
    <w:rsid w:val="000F2252"/>
    <w:rsid w:val="001043E4"/>
    <w:rsid w:val="00127075"/>
    <w:rsid w:val="00131568"/>
    <w:rsid w:val="00144ABB"/>
    <w:rsid w:val="00145659"/>
    <w:rsid w:val="001469B6"/>
    <w:rsid w:val="00164F31"/>
    <w:rsid w:val="001705E5"/>
    <w:rsid w:val="0017363D"/>
    <w:rsid w:val="00194487"/>
    <w:rsid w:val="00195691"/>
    <w:rsid w:val="00197FB9"/>
    <w:rsid w:val="001D242E"/>
    <w:rsid w:val="001E1071"/>
    <w:rsid w:val="001E299F"/>
    <w:rsid w:val="0020248A"/>
    <w:rsid w:val="0021001C"/>
    <w:rsid w:val="00233832"/>
    <w:rsid w:val="00234DB3"/>
    <w:rsid w:val="00244D00"/>
    <w:rsid w:val="002519D7"/>
    <w:rsid w:val="00277C76"/>
    <w:rsid w:val="00284D7E"/>
    <w:rsid w:val="00285056"/>
    <w:rsid w:val="00290F65"/>
    <w:rsid w:val="00292451"/>
    <w:rsid w:val="002A10B2"/>
    <w:rsid w:val="002A5BEF"/>
    <w:rsid w:val="002B0AB7"/>
    <w:rsid w:val="002B1859"/>
    <w:rsid w:val="002B446B"/>
    <w:rsid w:val="002C4D6C"/>
    <w:rsid w:val="002C74AE"/>
    <w:rsid w:val="002D4BE0"/>
    <w:rsid w:val="002F0A23"/>
    <w:rsid w:val="002F0C27"/>
    <w:rsid w:val="002F18BE"/>
    <w:rsid w:val="00303C83"/>
    <w:rsid w:val="00313198"/>
    <w:rsid w:val="0031330E"/>
    <w:rsid w:val="0032159E"/>
    <w:rsid w:val="003527A1"/>
    <w:rsid w:val="00375CDE"/>
    <w:rsid w:val="003A464A"/>
    <w:rsid w:val="003A7345"/>
    <w:rsid w:val="003B14DA"/>
    <w:rsid w:val="003E0F91"/>
    <w:rsid w:val="003E4DFF"/>
    <w:rsid w:val="003E7C29"/>
    <w:rsid w:val="003F4ADD"/>
    <w:rsid w:val="00442EC9"/>
    <w:rsid w:val="00443D0D"/>
    <w:rsid w:val="00444FDD"/>
    <w:rsid w:val="004601B0"/>
    <w:rsid w:val="004616B6"/>
    <w:rsid w:val="00476EAC"/>
    <w:rsid w:val="00483338"/>
    <w:rsid w:val="004935DE"/>
    <w:rsid w:val="00495F34"/>
    <w:rsid w:val="004D7032"/>
    <w:rsid w:val="004D7DB5"/>
    <w:rsid w:val="004E3986"/>
    <w:rsid w:val="004E712F"/>
    <w:rsid w:val="004F0057"/>
    <w:rsid w:val="004F00AF"/>
    <w:rsid w:val="004F234D"/>
    <w:rsid w:val="00520111"/>
    <w:rsid w:val="00530BBC"/>
    <w:rsid w:val="0054079D"/>
    <w:rsid w:val="00574257"/>
    <w:rsid w:val="00583F3C"/>
    <w:rsid w:val="005865E2"/>
    <w:rsid w:val="00586C72"/>
    <w:rsid w:val="005B4B37"/>
    <w:rsid w:val="005C28C0"/>
    <w:rsid w:val="005C28F6"/>
    <w:rsid w:val="005C2FF5"/>
    <w:rsid w:val="005C31C3"/>
    <w:rsid w:val="005C58A7"/>
    <w:rsid w:val="005E0DE8"/>
    <w:rsid w:val="005E37BC"/>
    <w:rsid w:val="005E7A09"/>
    <w:rsid w:val="006136EC"/>
    <w:rsid w:val="00657576"/>
    <w:rsid w:val="006607F8"/>
    <w:rsid w:val="00673BA6"/>
    <w:rsid w:val="00676741"/>
    <w:rsid w:val="00680260"/>
    <w:rsid w:val="006B34BA"/>
    <w:rsid w:val="006C17C1"/>
    <w:rsid w:val="006C6706"/>
    <w:rsid w:val="006D744F"/>
    <w:rsid w:val="007074B1"/>
    <w:rsid w:val="00733164"/>
    <w:rsid w:val="007707E1"/>
    <w:rsid w:val="007742B9"/>
    <w:rsid w:val="0079270F"/>
    <w:rsid w:val="00795120"/>
    <w:rsid w:val="007A291B"/>
    <w:rsid w:val="007B36F9"/>
    <w:rsid w:val="007B5472"/>
    <w:rsid w:val="007C4788"/>
    <w:rsid w:val="007E7F69"/>
    <w:rsid w:val="007F1CC3"/>
    <w:rsid w:val="00813146"/>
    <w:rsid w:val="008131A1"/>
    <w:rsid w:val="00813270"/>
    <w:rsid w:val="00822D44"/>
    <w:rsid w:val="008302C0"/>
    <w:rsid w:val="008413AB"/>
    <w:rsid w:val="00853944"/>
    <w:rsid w:val="00872B94"/>
    <w:rsid w:val="0087731F"/>
    <w:rsid w:val="00880947"/>
    <w:rsid w:val="008A46BC"/>
    <w:rsid w:val="008B0522"/>
    <w:rsid w:val="008B3DA8"/>
    <w:rsid w:val="008E540C"/>
    <w:rsid w:val="008E6DD3"/>
    <w:rsid w:val="008F4A29"/>
    <w:rsid w:val="00910604"/>
    <w:rsid w:val="009237FD"/>
    <w:rsid w:val="00930F20"/>
    <w:rsid w:val="0093254B"/>
    <w:rsid w:val="00934C82"/>
    <w:rsid w:val="00936C46"/>
    <w:rsid w:val="009564E9"/>
    <w:rsid w:val="00961C61"/>
    <w:rsid w:val="00965A01"/>
    <w:rsid w:val="00967831"/>
    <w:rsid w:val="00981C5C"/>
    <w:rsid w:val="009F0E21"/>
    <w:rsid w:val="00A32F65"/>
    <w:rsid w:val="00A40CDF"/>
    <w:rsid w:val="00A82B4D"/>
    <w:rsid w:val="00A8476D"/>
    <w:rsid w:val="00A87B4A"/>
    <w:rsid w:val="00A965B7"/>
    <w:rsid w:val="00A96911"/>
    <w:rsid w:val="00AA2C10"/>
    <w:rsid w:val="00AA7442"/>
    <w:rsid w:val="00AB0C6D"/>
    <w:rsid w:val="00AB5235"/>
    <w:rsid w:val="00AC1E06"/>
    <w:rsid w:val="00AD4414"/>
    <w:rsid w:val="00AD76B6"/>
    <w:rsid w:val="00B12DE8"/>
    <w:rsid w:val="00B75FA4"/>
    <w:rsid w:val="00B84E3B"/>
    <w:rsid w:val="00B86EDE"/>
    <w:rsid w:val="00B952FE"/>
    <w:rsid w:val="00BA6D7B"/>
    <w:rsid w:val="00BC3318"/>
    <w:rsid w:val="00BD1E98"/>
    <w:rsid w:val="00BD31A8"/>
    <w:rsid w:val="00BE1124"/>
    <w:rsid w:val="00BE6B42"/>
    <w:rsid w:val="00BF0F8F"/>
    <w:rsid w:val="00C02246"/>
    <w:rsid w:val="00C025FB"/>
    <w:rsid w:val="00C03271"/>
    <w:rsid w:val="00C517C5"/>
    <w:rsid w:val="00C56D00"/>
    <w:rsid w:val="00C619B2"/>
    <w:rsid w:val="00C67F41"/>
    <w:rsid w:val="00C8486B"/>
    <w:rsid w:val="00CD4D42"/>
    <w:rsid w:val="00CE0DBD"/>
    <w:rsid w:val="00CF6C42"/>
    <w:rsid w:val="00D0151A"/>
    <w:rsid w:val="00D0377A"/>
    <w:rsid w:val="00D03FEC"/>
    <w:rsid w:val="00D4156B"/>
    <w:rsid w:val="00D66E81"/>
    <w:rsid w:val="00D77E59"/>
    <w:rsid w:val="00D94804"/>
    <w:rsid w:val="00DA045E"/>
    <w:rsid w:val="00DB4C1D"/>
    <w:rsid w:val="00DE6042"/>
    <w:rsid w:val="00DF722D"/>
    <w:rsid w:val="00E039A7"/>
    <w:rsid w:val="00E30BD3"/>
    <w:rsid w:val="00E36D68"/>
    <w:rsid w:val="00E644E3"/>
    <w:rsid w:val="00E7004F"/>
    <w:rsid w:val="00E77CA1"/>
    <w:rsid w:val="00E83285"/>
    <w:rsid w:val="00E844FC"/>
    <w:rsid w:val="00E86B69"/>
    <w:rsid w:val="00EF745A"/>
    <w:rsid w:val="00EF7F30"/>
    <w:rsid w:val="00F236CE"/>
    <w:rsid w:val="00F263CF"/>
    <w:rsid w:val="00F75B66"/>
    <w:rsid w:val="00FA5F94"/>
    <w:rsid w:val="00FB00E6"/>
    <w:rsid w:val="00FC0885"/>
    <w:rsid w:val="00FC38EB"/>
    <w:rsid w:val="00FC7792"/>
    <w:rsid w:val="00FE2C4D"/>
    <w:rsid w:val="00FE6E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8A4C9"/>
  <w15:chartTrackingRefBased/>
  <w15:docId w15:val="{63B031BB-321A-0341-B41B-FFAA2B6B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5F34"/>
    <w:pPr>
      <w:spacing w:before="100" w:beforeAutospacing="1" w:after="100" w:afterAutospacing="1"/>
      <w:outlineLvl w:val="0"/>
    </w:pPr>
    <w:rPr>
      <w:rFonts w:ascii="Times New Roman" w:eastAsiaTheme="minorEastAsia" w:hAnsi="Times New Roman" w:cs="Times New Roman"/>
      <w:b/>
      <w:bCs/>
      <w:kern w:val="36"/>
      <w:sz w:val="48"/>
      <w:szCs w:val="48"/>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7FD"/>
    <w:pPr>
      <w:ind w:left="720"/>
      <w:contextualSpacing/>
    </w:pPr>
  </w:style>
  <w:style w:type="paragraph" w:styleId="NormalWeb">
    <w:name w:val="Normal (Web)"/>
    <w:basedOn w:val="Normal"/>
    <w:uiPriority w:val="99"/>
    <w:unhideWhenUsed/>
    <w:rsid w:val="00164F31"/>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934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6D00"/>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813146"/>
    <w:rPr>
      <w:color w:val="0563C1" w:themeColor="hyperlink"/>
      <w:u w:val="single"/>
    </w:rPr>
  </w:style>
  <w:style w:type="character" w:styleId="UnresolvedMention">
    <w:name w:val="Unresolved Mention"/>
    <w:basedOn w:val="DefaultParagraphFont"/>
    <w:uiPriority w:val="99"/>
    <w:semiHidden/>
    <w:unhideWhenUsed/>
    <w:rsid w:val="00813146"/>
    <w:rPr>
      <w:color w:val="605E5C"/>
      <w:shd w:val="clear" w:color="auto" w:fill="E1DFDD"/>
    </w:rPr>
  </w:style>
  <w:style w:type="character" w:styleId="FollowedHyperlink">
    <w:name w:val="FollowedHyperlink"/>
    <w:basedOn w:val="DefaultParagraphFont"/>
    <w:uiPriority w:val="99"/>
    <w:semiHidden/>
    <w:unhideWhenUsed/>
    <w:rsid w:val="00C025FB"/>
    <w:rPr>
      <w:color w:val="954F72" w:themeColor="followedHyperlink"/>
      <w:u w:val="single"/>
    </w:rPr>
  </w:style>
  <w:style w:type="character" w:styleId="PlaceholderText">
    <w:name w:val="Placeholder Text"/>
    <w:basedOn w:val="DefaultParagraphFont"/>
    <w:uiPriority w:val="99"/>
    <w:semiHidden/>
    <w:rsid w:val="007A291B"/>
    <w:rPr>
      <w:color w:val="808080"/>
    </w:rPr>
  </w:style>
  <w:style w:type="paragraph" w:customStyle="1" w:styleId="SOLNumber">
    <w:name w:val="SOL Number"/>
    <w:basedOn w:val="Normal"/>
    <w:next w:val="Normal"/>
    <w:link w:val="SOLNumberChar"/>
    <w:rsid w:val="006607F8"/>
    <w:pPr>
      <w:keepLines/>
      <w:spacing w:before="100"/>
      <w:ind w:left="907" w:hanging="907"/>
    </w:pPr>
    <w:rPr>
      <w:rFonts w:ascii="Times New Roman" w:eastAsia="Times" w:hAnsi="Times New Roman" w:cs="Times New Roman"/>
      <w:sz w:val="22"/>
      <w:szCs w:val="22"/>
    </w:rPr>
  </w:style>
  <w:style w:type="paragraph" w:customStyle="1" w:styleId="SOLBullet">
    <w:name w:val="SOL Bullet"/>
    <w:basedOn w:val="Normal"/>
    <w:next w:val="Normal"/>
    <w:link w:val="SOLBulletChar"/>
    <w:rsid w:val="006607F8"/>
    <w:pPr>
      <w:ind w:left="1260" w:hanging="353"/>
    </w:pPr>
    <w:rPr>
      <w:rFonts w:ascii="Times New Roman" w:eastAsia="Times" w:hAnsi="Times New Roman" w:cs="Times New Roman"/>
      <w:sz w:val="22"/>
      <w:szCs w:val="20"/>
    </w:rPr>
  </w:style>
  <w:style w:type="character" w:customStyle="1" w:styleId="SOLNumberChar">
    <w:name w:val="SOL Number Char"/>
    <w:link w:val="SOLNumber"/>
    <w:rsid w:val="006607F8"/>
    <w:rPr>
      <w:rFonts w:ascii="Times New Roman" w:eastAsia="Times" w:hAnsi="Times New Roman" w:cs="Times New Roman"/>
      <w:sz w:val="22"/>
      <w:szCs w:val="22"/>
    </w:rPr>
  </w:style>
  <w:style w:type="character" w:customStyle="1" w:styleId="SOLBulletChar">
    <w:name w:val="SOL Bullet Char"/>
    <w:link w:val="SOLBullet"/>
    <w:rsid w:val="006607F8"/>
    <w:rPr>
      <w:rFonts w:ascii="Times New Roman" w:eastAsia="Times" w:hAnsi="Times New Roman" w:cs="Times New Roman"/>
      <w:sz w:val="22"/>
      <w:szCs w:val="20"/>
    </w:rPr>
  </w:style>
  <w:style w:type="paragraph" w:customStyle="1" w:styleId="ny-lesson-paragraph">
    <w:name w:val="ny-lesson-paragraph"/>
    <w:basedOn w:val="Normal"/>
    <w:link w:val="ny-lesson-paragraphChar"/>
    <w:qFormat/>
    <w:rsid w:val="00981C5C"/>
    <w:pPr>
      <w:widowControl w:val="0"/>
      <w:spacing w:before="120" w:after="120" w:line="252" w:lineRule="auto"/>
    </w:pPr>
    <w:rPr>
      <w:rFonts w:ascii="Calibri" w:eastAsia="Myriad Pro" w:hAnsi="Calibri" w:cs="Myriad Pro"/>
      <w:color w:val="231F20"/>
      <w:sz w:val="20"/>
      <w:szCs w:val="22"/>
    </w:rPr>
  </w:style>
  <w:style w:type="paragraph" w:customStyle="1" w:styleId="ny-lesson-numbering">
    <w:name w:val="ny-lesson-numbering"/>
    <w:basedOn w:val="Normal"/>
    <w:link w:val="ny-lesson-numberingChar"/>
    <w:qFormat/>
    <w:rsid w:val="00981C5C"/>
    <w:pPr>
      <w:widowControl w:val="0"/>
      <w:numPr>
        <w:numId w:val="25"/>
      </w:numPr>
      <w:tabs>
        <w:tab w:val="left" w:pos="403"/>
      </w:tabs>
      <w:spacing w:before="60" w:after="60" w:line="252" w:lineRule="auto"/>
    </w:pPr>
    <w:rPr>
      <w:rFonts w:ascii="Calibri" w:eastAsia="Myriad Pro" w:hAnsi="Calibri" w:cs="Myriad Pro"/>
      <w:color w:val="231F20"/>
      <w:sz w:val="20"/>
      <w:szCs w:val="22"/>
    </w:rPr>
  </w:style>
  <w:style w:type="numbering" w:customStyle="1" w:styleId="ny-lesson-numbered-list">
    <w:name w:val="ny-lesson-numbered-list"/>
    <w:uiPriority w:val="99"/>
    <w:rsid w:val="00981C5C"/>
    <w:pPr>
      <w:numPr>
        <w:numId w:val="24"/>
      </w:numPr>
    </w:pPr>
  </w:style>
  <w:style w:type="character" w:customStyle="1" w:styleId="ny-lesson-numberingChar">
    <w:name w:val="ny-lesson-numbering Char"/>
    <w:basedOn w:val="DefaultParagraphFont"/>
    <w:link w:val="ny-lesson-numbering"/>
    <w:rsid w:val="00981C5C"/>
    <w:rPr>
      <w:rFonts w:ascii="Calibri" w:eastAsia="Myriad Pro" w:hAnsi="Calibri" w:cs="Myriad Pro"/>
      <w:color w:val="231F20"/>
      <w:sz w:val="20"/>
      <w:szCs w:val="22"/>
    </w:rPr>
  </w:style>
  <w:style w:type="character" w:customStyle="1" w:styleId="ny-lesson-paragraphChar">
    <w:name w:val="ny-lesson-paragraph Char"/>
    <w:basedOn w:val="DefaultParagraphFont"/>
    <w:link w:val="ny-lesson-paragraph"/>
    <w:rsid w:val="00981C5C"/>
    <w:rPr>
      <w:rFonts w:ascii="Calibri" w:eastAsia="Myriad Pro" w:hAnsi="Calibri" w:cs="Myriad Pro"/>
      <w:color w:val="231F20"/>
      <w:sz w:val="20"/>
      <w:szCs w:val="22"/>
    </w:rPr>
  </w:style>
  <w:style w:type="paragraph" w:customStyle="1" w:styleId="ny-lesson-SFinsert">
    <w:name w:val="ny-lesson-SF insert"/>
    <w:basedOn w:val="ny-lesson-paragraph"/>
    <w:link w:val="ny-lesson-SFinsertChar"/>
    <w:qFormat/>
    <w:rsid w:val="0079270F"/>
    <w:pPr>
      <w:ind w:left="864" w:right="864"/>
    </w:pPr>
    <w:rPr>
      <w:b/>
      <w:sz w:val="16"/>
      <w:szCs w:val="18"/>
    </w:rPr>
  </w:style>
  <w:style w:type="character" w:customStyle="1" w:styleId="ny-lesson-SFinsertChar">
    <w:name w:val="ny-lesson-SF insert Char"/>
    <w:basedOn w:val="ny-lesson-paragraphChar"/>
    <w:link w:val="ny-lesson-SFinsert"/>
    <w:rsid w:val="0079270F"/>
    <w:rPr>
      <w:rFonts w:ascii="Calibri" w:eastAsia="Myriad Pro" w:hAnsi="Calibri" w:cs="Myriad Pro"/>
      <w:b/>
      <w:color w:val="231F20"/>
      <w:sz w:val="16"/>
      <w:szCs w:val="18"/>
    </w:rPr>
  </w:style>
  <w:style w:type="paragraph" w:customStyle="1" w:styleId="ny-lesson-SFinsert-number-list">
    <w:name w:val="ny-lesson-SF insert-number-list"/>
    <w:basedOn w:val="Normal"/>
    <w:link w:val="ny-lesson-SFinsert-number-listChar"/>
    <w:qFormat/>
    <w:rsid w:val="0079270F"/>
    <w:pPr>
      <w:widowControl w:val="0"/>
      <w:numPr>
        <w:numId w:val="28"/>
      </w:numPr>
      <w:spacing w:before="60" w:after="60" w:line="252" w:lineRule="auto"/>
      <w:ind w:right="864"/>
    </w:pPr>
    <w:rPr>
      <w:rFonts w:ascii="Calibri" w:eastAsia="Myriad Pro" w:hAnsi="Calibri" w:cs="Myriad Pro"/>
      <w:b/>
      <w:color w:val="231F20"/>
      <w:sz w:val="16"/>
      <w:szCs w:val="18"/>
    </w:rPr>
  </w:style>
  <w:style w:type="character" w:customStyle="1" w:styleId="ny-lesson-SFinsert-number-listChar">
    <w:name w:val="ny-lesson-SF insert-number-list Char"/>
    <w:basedOn w:val="DefaultParagraphFont"/>
    <w:link w:val="ny-lesson-SFinsert-number-list"/>
    <w:rsid w:val="0079270F"/>
    <w:rPr>
      <w:rFonts w:ascii="Calibri" w:eastAsia="Myriad Pro" w:hAnsi="Calibri" w:cs="Myriad Pro"/>
      <w:b/>
      <w:color w:val="231F20"/>
      <w:sz w:val="16"/>
      <w:szCs w:val="18"/>
    </w:rPr>
  </w:style>
  <w:style w:type="paragraph" w:customStyle="1" w:styleId="ny-lesson-SFinsert-response">
    <w:name w:val="ny-lesson-SF insert-response"/>
    <w:basedOn w:val="ny-lesson-paragraph"/>
    <w:link w:val="ny-lesson-SFinsert-responseChar"/>
    <w:qFormat/>
    <w:rsid w:val="0079270F"/>
    <w:pPr>
      <w:ind w:left="864" w:right="864"/>
    </w:pPr>
    <w:rPr>
      <w:b/>
      <w:i/>
      <w:color w:val="005A76"/>
      <w:sz w:val="16"/>
      <w:szCs w:val="18"/>
    </w:rPr>
  </w:style>
  <w:style w:type="character" w:customStyle="1" w:styleId="ny-lesson-SFinsert-responseChar">
    <w:name w:val="ny-lesson-SF insert-response Char"/>
    <w:basedOn w:val="ny-lesson-paragraphChar"/>
    <w:link w:val="ny-lesson-SFinsert-response"/>
    <w:rsid w:val="0079270F"/>
    <w:rPr>
      <w:rFonts w:ascii="Calibri" w:eastAsia="Myriad Pro" w:hAnsi="Calibri" w:cs="Myriad Pro"/>
      <w:b/>
      <w:i/>
      <w:color w:val="005A76"/>
      <w:sz w:val="16"/>
      <w:szCs w:val="18"/>
    </w:rPr>
  </w:style>
  <w:style w:type="character" w:customStyle="1" w:styleId="Heading1Char">
    <w:name w:val="Heading 1 Char"/>
    <w:basedOn w:val="DefaultParagraphFont"/>
    <w:link w:val="Heading1"/>
    <w:uiPriority w:val="9"/>
    <w:rsid w:val="00495F34"/>
    <w:rPr>
      <w:rFonts w:ascii="Times New Roman" w:eastAsiaTheme="minorEastAsia" w:hAnsi="Times New Roman" w:cs="Times New Roman"/>
      <w:b/>
      <w:bCs/>
      <w:kern w:val="36"/>
      <w:sz w:val="48"/>
      <w:szCs w:val="48"/>
      <w:lang w:eastAsia="zh-CN"/>
      <w14:ligatures w14:val="standardContextual"/>
    </w:rPr>
  </w:style>
  <w:style w:type="character" w:styleId="Strong">
    <w:name w:val="Strong"/>
    <w:basedOn w:val="DefaultParagraphFont"/>
    <w:uiPriority w:val="22"/>
    <w:qFormat/>
    <w:rsid w:val="000F2252"/>
    <w:rPr>
      <w:b/>
      <w:bCs/>
    </w:rPr>
  </w:style>
  <w:style w:type="paragraph" w:styleId="Footer">
    <w:name w:val="footer"/>
    <w:basedOn w:val="Normal"/>
    <w:link w:val="FooterChar"/>
    <w:uiPriority w:val="99"/>
    <w:unhideWhenUsed/>
    <w:rsid w:val="000F2252"/>
    <w:pPr>
      <w:tabs>
        <w:tab w:val="center" w:pos="4680"/>
        <w:tab w:val="right" w:pos="9360"/>
      </w:tabs>
    </w:pPr>
  </w:style>
  <w:style w:type="character" w:customStyle="1" w:styleId="FooterChar">
    <w:name w:val="Footer Char"/>
    <w:basedOn w:val="DefaultParagraphFont"/>
    <w:link w:val="Footer"/>
    <w:uiPriority w:val="99"/>
    <w:rsid w:val="000F2252"/>
  </w:style>
  <w:style w:type="character" w:styleId="PageNumber">
    <w:name w:val="page number"/>
    <w:basedOn w:val="DefaultParagraphFont"/>
    <w:uiPriority w:val="99"/>
    <w:semiHidden/>
    <w:unhideWhenUsed/>
    <w:rsid w:val="000F2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73510">
      <w:bodyDiv w:val="1"/>
      <w:marLeft w:val="0"/>
      <w:marRight w:val="0"/>
      <w:marTop w:val="0"/>
      <w:marBottom w:val="0"/>
      <w:divBdr>
        <w:top w:val="none" w:sz="0" w:space="0" w:color="auto"/>
        <w:left w:val="none" w:sz="0" w:space="0" w:color="auto"/>
        <w:bottom w:val="none" w:sz="0" w:space="0" w:color="auto"/>
        <w:right w:val="none" w:sz="0" w:space="0" w:color="auto"/>
      </w:divBdr>
      <w:divsChild>
        <w:div w:id="794640380">
          <w:marLeft w:val="0"/>
          <w:marRight w:val="0"/>
          <w:marTop w:val="0"/>
          <w:marBottom w:val="0"/>
          <w:divBdr>
            <w:top w:val="none" w:sz="0" w:space="0" w:color="auto"/>
            <w:left w:val="none" w:sz="0" w:space="0" w:color="auto"/>
            <w:bottom w:val="none" w:sz="0" w:space="0" w:color="auto"/>
            <w:right w:val="none" w:sz="0" w:space="0" w:color="auto"/>
          </w:divBdr>
          <w:divsChild>
            <w:div w:id="1339307456">
              <w:marLeft w:val="0"/>
              <w:marRight w:val="0"/>
              <w:marTop w:val="0"/>
              <w:marBottom w:val="0"/>
              <w:divBdr>
                <w:top w:val="none" w:sz="0" w:space="0" w:color="auto"/>
                <w:left w:val="none" w:sz="0" w:space="0" w:color="auto"/>
                <w:bottom w:val="none" w:sz="0" w:space="0" w:color="auto"/>
                <w:right w:val="none" w:sz="0" w:space="0" w:color="auto"/>
              </w:divBdr>
              <w:divsChild>
                <w:div w:id="210046662">
                  <w:marLeft w:val="0"/>
                  <w:marRight w:val="0"/>
                  <w:marTop w:val="0"/>
                  <w:marBottom w:val="0"/>
                  <w:divBdr>
                    <w:top w:val="none" w:sz="0" w:space="0" w:color="auto"/>
                    <w:left w:val="none" w:sz="0" w:space="0" w:color="auto"/>
                    <w:bottom w:val="none" w:sz="0" w:space="0" w:color="auto"/>
                    <w:right w:val="none" w:sz="0" w:space="0" w:color="auto"/>
                  </w:divBdr>
                  <w:divsChild>
                    <w:div w:id="14332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29439">
      <w:bodyDiv w:val="1"/>
      <w:marLeft w:val="0"/>
      <w:marRight w:val="0"/>
      <w:marTop w:val="0"/>
      <w:marBottom w:val="0"/>
      <w:divBdr>
        <w:top w:val="none" w:sz="0" w:space="0" w:color="auto"/>
        <w:left w:val="none" w:sz="0" w:space="0" w:color="auto"/>
        <w:bottom w:val="none" w:sz="0" w:space="0" w:color="auto"/>
        <w:right w:val="none" w:sz="0" w:space="0" w:color="auto"/>
      </w:divBdr>
      <w:divsChild>
        <w:div w:id="1732659295">
          <w:marLeft w:val="0"/>
          <w:marRight w:val="0"/>
          <w:marTop w:val="0"/>
          <w:marBottom w:val="0"/>
          <w:divBdr>
            <w:top w:val="none" w:sz="0" w:space="0" w:color="auto"/>
            <w:left w:val="none" w:sz="0" w:space="0" w:color="auto"/>
            <w:bottom w:val="none" w:sz="0" w:space="0" w:color="auto"/>
            <w:right w:val="none" w:sz="0" w:space="0" w:color="auto"/>
          </w:divBdr>
          <w:divsChild>
            <w:div w:id="1275484749">
              <w:marLeft w:val="0"/>
              <w:marRight w:val="0"/>
              <w:marTop w:val="0"/>
              <w:marBottom w:val="0"/>
              <w:divBdr>
                <w:top w:val="none" w:sz="0" w:space="0" w:color="auto"/>
                <w:left w:val="none" w:sz="0" w:space="0" w:color="auto"/>
                <w:bottom w:val="none" w:sz="0" w:space="0" w:color="auto"/>
                <w:right w:val="none" w:sz="0" w:space="0" w:color="auto"/>
              </w:divBdr>
              <w:divsChild>
                <w:div w:id="81920953">
                  <w:marLeft w:val="0"/>
                  <w:marRight w:val="0"/>
                  <w:marTop w:val="0"/>
                  <w:marBottom w:val="0"/>
                  <w:divBdr>
                    <w:top w:val="none" w:sz="0" w:space="0" w:color="auto"/>
                    <w:left w:val="none" w:sz="0" w:space="0" w:color="auto"/>
                    <w:bottom w:val="none" w:sz="0" w:space="0" w:color="auto"/>
                    <w:right w:val="none" w:sz="0" w:space="0" w:color="auto"/>
                  </w:divBdr>
                  <w:divsChild>
                    <w:div w:id="922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93757">
      <w:bodyDiv w:val="1"/>
      <w:marLeft w:val="0"/>
      <w:marRight w:val="0"/>
      <w:marTop w:val="0"/>
      <w:marBottom w:val="0"/>
      <w:divBdr>
        <w:top w:val="none" w:sz="0" w:space="0" w:color="auto"/>
        <w:left w:val="none" w:sz="0" w:space="0" w:color="auto"/>
        <w:bottom w:val="none" w:sz="0" w:space="0" w:color="auto"/>
        <w:right w:val="none" w:sz="0" w:space="0" w:color="auto"/>
      </w:divBdr>
      <w:divsChild>
        <w:div w:id="1327127478">
          <w:marLeft w:val="0"/>
          <w:marRight w:val="0"/>
          <w:marTop w:val="0"/>
          <w:marBottom w:val="0"/>
          <w:divBdr>
            <w:top w:val="none" w:sz="0" w:space="0" w:color="auto"/>
            <w:left w:val="none" w:sz="0" w:space="0" w:color="auto"/>
            <w:bottom w:val="none" w:sz="0" w:space="0" w:color="auto"/>
            <w:right w:val="none" w:sz="0" w:space="0" w:color="auto"/>
          </w:divBdr>
          <w:divsChild>
            <w:div w:id="366950169">
              <w:marLeft w:val="0"/>
              <w:marRight w:val="0"/>
              <w:marTop w:val="0"/>
              <w:marBottom w:val="0"/>
              <w:divBdr>
                <w:top w:val="none" w:sz="0" w:space="0" w:color="auto"/>
                <w:left w:val="none" w:sz="0" w:space="0" w:color="auto"/>
                <w:bottom w:val="none" w:sz="0" w:space="0" w:color="auto"/>
                <w:right w:val="none" w:sz="0" w:space="0" w:color="auto"/>
              </w:divBdr>
              <w:divsChild>
                <w:div w:id="1443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10</Pages>
  <Words>2286</Words>
  <Characters>13033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Mulligan</dc:creator>
  <cp:keywords/>
  <dc:description/>
  <cp:lastModifiedBy>Daniel Mulligan</cp:lastModifiedBy>
  <cp:revision>29</cp:revision>
  <cp:lastPrinted>2021-06-15T19:35:00Z</cp:lastPrinted>
  <dcterms:created xsi:type="dcterms:W3CDTF">2024-01-08T20:39:00Z</dcterms:created>
  <dcterms:modified xsi:type="dcterms:W3CDTF">2024-01-15T15:10:00Z</dcterms:modified>
</cp:coreProperties>
</file>